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pStyle w:val="Encabezado"/>
        <w:tabs>
          <w:tab w:val="clear" w:pos="4419"/>
          <w:tab w:val="clear" w:pos="8838"/>
          <w:tab w:val="left" w:pos="0"/>
          <w:tab w:val="left" w:pos="1800"/>
        </w:tabs>
        <w:rPr>
          <w:rFonts w:ascii="Roboto" w:hAnsi="Roboto"/>
        </w:rPr>
      </w:pPr>
      <w:r w:rsidRPr="00D115EA">
        <w:rPr>
          <w:rFonts w:ascii="Roboto" w:hAnsi="Roboto"/>
          <w:noProof/>
        </w:rPr>
        <w:drawing>
          <wp:inline distT="0" distB="0" distL="0" distR="0">
            <wp:extent cx="2552700" cy="857250"/>
            <wp:effectExtent l="0" t="0" r="0" b="0"/>
            <wp:docPr id="1" name="Imagen 1" descr="logotipo Facultad de Ciencias Económicas y Empresariale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Facultad de Ciencias Económicas y Empresariales-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857250"/>
                    </a:xfrm>
                    <a:prstGeom prst="rect">
                      <a:avLst/>
                    </a:prstGeom>
                    <a:noFill/>
                    <a:ln>
                      <a:noFill/>
                    </a:ln>
                  </pic:spPr>
                </pic:pic>
              </a:graphicData>
            </a:graphic>
          </wp:inline>
        </w:drawing>
      </w:r>
      <w:r w:rsidRPr="00D115EA">
        <w:rPr>
          <w:rFonts w:ascii="Roboto" w:hAnsi="Roboto"/>
          <w:noProof/>
          <w:sz w:val="28"/>
          <w:szCs w:val="28"/>
        </w:rPr>
        <w:drawing>
          <wp:anchor distT="0" distB="0" distL="114300" distR="114300" simplePos="0" relativeHeight="251661824" behindDoc="1" locked="0" layoutInCell="1" allowOverlap="1">
            <wp:simplePos x="0" y="0"/>
            <wp:positionH relativeFrom="column">
              <wp:posOffset>5372100</wp:posOffset>
            </wp:positionH>
            <wp:positionV relativeFrom="paragraph">
              <wp:posOffset>-217805</wp:posOffset>
            </wp:positionV>
            <wp:extent cx="1038225" cy="1162050"/>
            <wp:effectExtent l="0" t="0" r="0" b="0"/>
            <wp:wrapNone/>
            <wp:docPr id="3" name="Imagen 3" descr="SELLO JESUITA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JESUITA BLANCO Y NEG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pic:spPr>
                </pic:pic>
              </a:graphicData>
            </a:graphic>
            <wp14:sizeRelH relativeFrom="page">
              <wp14:pctWidth>0</wp14:pctWidth>
            </wp14:sizeRelH>
            <wp14:sizeRelV relativeFrom="page">
              <wp14:pctHeight>0</wp14:pctHeight>
            </wp14:sizeRelV>
          </wp:anchor>
        </w:drawing>
      </w:r>
    </w:p>
    <w:p w:rsidR="006728CD" w:rsidRPr="00D115EA" w:rsidRDefault="006728CD" w:rsidP="006728CD">
      <w:pPr>
        <w:pStyle w:val="Encabezado"/>
        <w:rPr>
          <w:rFonts w:ascii="Roboto" w:hAnsi="Roboto"/>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center"/>
        <w:rPr>
          <w:rFonts w:ascii="Roboto" w:hAnsi="Roboto"/>
          <w:b/>
          <w:sz w:val="36"/>
          <w:szCs w:val="22"/>
        </w:rPr>
      </w:pPr>
      <w:r w:rsidRPr="00D115EA">
        <w:rPr>
          <w:rFonts w:ascii="Roboto" w:hAnsi="Roboto"/>
          <w:b/>
          <w:sz w:val="36"/>
          <w:szCs w:val="22"/>
        </w:rPr>
        <w:t>Guía de Aprendizaje No. 1</w:t>
      </w: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center"/>
        <w:rPr>
          <w:rFonts w:ascii="Roboto" w:hAnsi="Roboto"/>
          <w:b/>
          <w:sz w:val="28"/>
          <w:szCs w:val="22"/>
        </w:rPr>
      </w:pPr>
      <w:r w:rsidRPr="00D115EA">
        <w:rPr>
          <w:rFonts w:ascii="Roboto" w:hAnsi="Roboto"/>
          <w:b/>
          <w:sz w:val="28"/>
          <w:szCs w:val="22"/>
        </w:rPr>
        <w:t>Asignatura:</w:t>
      </w:r>
    </w:p>
    <w:p w:rsidR="006728CD" w:rsidRPr="00D115EA" w:rsidRDefault="006728CD" w:rsidP="006728CD">
      <w:pPr>
        <w:spacing w:line="276" w:lineRule="auto"/>
        <w:jc w:val="center"/>
        <w:rPr>
          <w:rFonts w:ascii="Roboto" w:hAnsi="Roboto"/>
          <w:b/>
          <w:sz w:val="28"/>
          <w:szCs w:val="22"/>
        </w:rPr>
      </w:pPr>
    </w:p>
    <w:p w:rsidR="006728CD" w:rsidRPr="00D115EA" w:rsidRDefault="006728CD" w:rsidP="006728CD">
      <w:pPr>
        <w:spacing w:line="276" w:lineRule="auto"/>
        <w:jc w:val="center"/>
        <w:rPr>
          <w:rFonts w:ascii="Roboto" w:hAnsi="Roboto"/>
          <w:i/>
          <w:sz w:val="32"/>
          <w:szCs w:val="22"/>
        </w:rPr>
      </w:pPr>
      <w:r w:rsidRPr="00D115EA">
        <w:rPr>
          <w:rFonts w:ascii="Roboto" w:hAnsi="Roboto"/>
          <w:b/>
          <w:sz w:val="28"/>
          <w:szCs w:val="22"/>
        </w:rPr>
        <w:t>Contabilidad de costos I</w:t>
      </w:r>
    </w:p>
    <w:p w:rsidR="006728CD" w:rsidRPr="00D115EA" w:rsidRDefault="006728CD" w:rsidP="006728CD">
      <w:pPr>
        <w:spacing w:line="276" w:lineRule="auto"/>
        <w:jc w:val="center"/>
        <w:rPr>
          <w:rFonts w:ascii="Roboto" w:hAnsi="Roboto"/>
          <w:b/>
          <w:i/>
          <w:sz w:val="28"/>
          <w:szCs w:val="22"/>
        </w:rPr>
      </w:pPr>
    </w:p>
    <w:p w:rsidR="006728CD" w:rsidRPr="00D115EA" w:rsidRDefault="006728CD" w:rsidP="006728CD">
      <w:pPr>
        <w:spacing w:line="276" w:lineRule="auto"/>
        <w:jc w:val="center"/>
        <w:rPr>
          <w:rFonts w:ascii="Roboto" w:hAnsi="Roboto"/>
          <w:b/>
          <w:sz w:val="28"/>
          <w:szCs w:val="22"/>
        </w:rPr>
      </w:pPr>
      <w:r w:rsidRPr="00D115EA">
        <w:rPr>
          <w:rFonts w:ascii="Roboto" w:hAnsi="Roboto"/>
          <w:b/>
          <w:sz w:val="28"/>
          <w:szCs w:val="22"/>
        </w:rPr>
        <w:t>Carrera:</w:t>
      </w:r>
    </w:p>
    <w:p w:rsidR="006728CD" w:rsidRPr="00D115EA" w:rsidRDefault="006728CD" w:rsidP="006728CD">
      <w:pPr>
        <w:spacing w:line="276" w:lineRule="auto"/>
        <w:jc w:val="center"/>
        <w:rPr>
          <w:rFonts w:ascii="Roboto" w:hAnsi="Roboto"/>
          <w:szCs w:val="22"/>
        </w:rPr>
      </w:pPr>
      <w:r w:rsidRPr="00D115EA">
        <w:rPr>
          <w:rFonts w:ascii="Roboto" w:hAnsi="Roboto"/>
          <w:i/>
          <w:sz w:val="28"/>
          <w:szCs w:val="22"/>
        </w:rPr>
        <w:t>Contaduría Pública y Auditoría</w:t>
      </w: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Pr="00D115EA" w:rsidRDefault="006728CD" w:rsidP="006728CD">
      <w:pPr>
        <w:spacing w:line="276" w:lineRule="auto"/>
        <w:jc w:val="both"/>
        <w:rPr>
          <w:rFonts w:ascii="Roboto" w:hAnsi="Roboto"/>
          <w:szCs w:val="22"/>
        </w:rPr>
      </w:pPr>
    </w:p>
    <w:p w:rsidR="006728CD" w:rsidRDefault="006728CD" w:rsidP="006728CD">
      <w:pPr>
        <w:spacing w:line="276" w:lineRule="auto"/>
        <w:jc w:val="center"/>
        <w:rPr>
          <w:rFonts w:ascii="Roboto" w:hAnsi="Roboto"/>
          <w:b/>
          <w:i/>
          <w:sz w:val="28"/>
          <w:szCs w:val="22"/>
        </w:rPr>
      </w:pPr>
      <w:r w:rsidRPr="00D115EA">
        <w:rPr>
          <w:rFonts w:ascii="Roboto" w:hAnsi="Roboto"/>
          <w:b/>
          <w:i/>
          <w:sz w:val="28"/>
          <w:szCs w:val="22"/>
        </w:rPr>
        <w:t xml:space="preserve"> Unidad 1. </w:t>
      </w:r>
      <w:r w:rsidR="00E64798">
        <w:rPr>
          <w:rFonts w:ascii="Roboto" w:hAnsi="Roboto"/>
          <w:b/>
          <w:i/>
          <w:sz w:val="28"/>
          <w:szCs w:val="22"/>
        </w:rPr>
        <w:t>Introducción a la contabilidad de costos</w:t>
      </w:r>
    </w:p>
    <w:p w:rsidR="006728CD" w:rsidRPr="0016389D" w:rsidRDefault="006728CD" w:rsidP="006728CD">
      <w:pPr>
        <w:spacing w:line="276" w:lineRule="auto"/>
        <w:jc w:val="center"/>
        <w:rPr>
          <w:rFonts w:ascii="Roboto" w:hAnsi="Roboto"/>
          <w:b/>
          <w:i/>
          <w:szCs w:val="22"/>
        </w:rPr>
      </w:pPr>
      <w:r w:rsidRPr="0016389D">
        <w:rPr>
          <w:rFonts w:ascii="Roboto" w:hAnsi="Roboto"/>
          <w:sz w:val="20"/>
          <w:szCs w:val="22"/>
        </w:rPr>
        <w:t>Ajustada en 2017</w:t>
      </w:r>
    </w:p>
    <w:p w:rsidR="006728CD" w:rsidRPr="00D115EA" w:rsidRDefault="006728CD" w:rsidP="006728CD">
      <w:pPr>
        <w:spacing w:line="276" w:lineRule="auto"/>
        <w:jc w:val="center"/>
        <w:rPr>
          <w:rFonts w:ascii="Roboto" w:hAnsi="Roboto"/>
          <w:b/>
          <w:sz w:val="28"/>
          <w:szCs w:val="22"/>
        </w:rPr>
      </w:pPr>
    </w:p>
    <w:p w:rsidR="006728CD" w:rsidRPr="00D115EA" w:rsidRDefault="006728CD" w:rsidP="006728CD">
      <w:pPr>
        <w:spacing w:line="276" w:lineRule="auto"/>
        <w:ind w:left="2832"/>
        <w:jc w:val="right"/>
        <w:rPr>
          <w:rFonts w:ascii="Roboto" w:hAnsi="Roboto"/>
          <w:szCs w:val="22"/>
        </w:rPr>
      </w:pPr>
      <w:r w:rsidRPr="00D115EA">
        <w:rPr>
          <w:rFonts w:ascii="Roboto" w:hAnsi="Roboto"/>
          <w:szCs w:val="22"/>
        </w:rPr>
        <w:t>Elaborada por:</w:t>
      </w:r>
    </w:p>
    <w:p w:rsidR="006728CD" w:rsidRPr="00D115EA" w:rsidRDefault="006728CD" w:rsidP="006728CD">
      <w:pPr>
        <w:spacing w:line="276" w:lineRule="auto"/>
        <w:ind w:left="2832"/>
        <w:jc w:val="right"/>
        <w:rPr>
          <w:rFonts w:ascii="Roboto" w:hAnsi="Roboto"/>
          <w:szCs w:val="22"/>
        </w:rPr>
      </w:pPr>
    </w:p>
    <w:p w:rsidR="006728CD" w:rsidRPr="00D115EA" w:rsidRDefault="006728CD" w:rsidP="006728CD">
      <w:pPr>
        <w:spacing w:line="276" w:lineRule="auto"/>
        <w:ind w:left="2832"/>
        <w:jc w:val="right"/>
        <w:rPr>
          <w:rFonts w:ascii="Roboto" w:hAnsi="Roboto"/>
          <w:szCs w:val="22"/>
        </w:rPr>
      </w:pPr>
      <w:proofErr w:type="spellStart"/>
      <w:r w:rsidRPr="00D115EA">
        <w:rPr>
          <w:rFonts w:ascii="Roboto" w:hAnsi="Roboto"/>
          <w:szCs w:val="22"/>
        </w:rPr>
        <w:t>MSc</w:t>
      </w:r>
      <w:proofErr w:type="spellEnd"/>
      <w:r w:rsidRPr="00D115EA">
        <w:rPr>
          <w:rFonts w:ascii="Roboto" w:hAnsi="Roboto"/>
          <w:szCs w:val="22"/>
        </w:rPr>
        <w:t>. Ruth del Socorro Orozco Montoya</w:t>
      </w:r>
    </w:p>
    <w:p w:rsidR="006728CD" w:rsidRPr="00D115EA" w:rsidRDefault="006728CD" w:rsidP="006728CD">
      <w:pPr>
        <w:spacing w:line="276" w:lineRule="auto"/>
        <w:ind w:left="2832"/>
        <w:jc w:val="right"/>
        <w:rPr>
          <w:rFonts w:ascii="Roboto" w:hAnsi="Roboto"/>
          <w:szCs w:val="22"/>
        </w:rPr>
      </w:pPr>
    </w:p>
    <w:p w:rsidR="006728CD" w:rsidRPr="00D115EA" w:rsidRDefault="006728CD" w:rsidP="006728CD">
      <w:pPr>
        <w:spacing w:line="276" w:lineRule="auto"/>
        <w:ind w:left="2832"/>
        <w:jc w:val="right"/>
        <w:rPr>
          <w:rFonts w:ascii="Roboto" w:hAnsi="Roboto"/>
          <w:szCs w:val="22"/>
        </w:rPr>
      </w:pPr>
      <w:bookmarkStart w:id="0" w:name="_GoBack"/>
      <w:bookmarkEnd w:id="0"/>
    </w:p>
    <w:p w:rsidR="006728CD" w:rsidRPr="00D115EA" w:rsidRDefault="006728CD" w:rsidP="006728CD">
      <w:pPr>
        <w:spacing w:line="276" w:lineRule="auto"/>
        <w:ind w:left="2832"/>
        <w:jc w:val="right"/>
        <w:rPr>
          <w:rFonts w:ascii="Roboto" w:hAnsi="Roboto"/>
          <w:szCs w:val="22"/>
        </w:rPr>
      </w:pPr>
    </w:p>
    <w:p w:rsidR="006728CD" w:rsidRPr="00D115EA" w:rsidRDefault="006728CD" w:rsidP="006728CD">
      <w:pPr>
        <w:tabs>
          <w:tab w:val="left" w:pos="7740"/>
        </w:tabs>
        <w:spacing w:line="276" w:lineRule="auto"/>
        <w:ind w:left="2832"/>
        <w:rPr>
          <w:rFonts w:ascii="Roboto" w:hAnsi="Roboto"/>
          <w:szCs w:val="22"/>
        </w:rPr>
      </w:pPr>
      <w:r w:rsidRPr="00D115EA">
        <w:rPr>
          <w:rFonts w:ascii="Roboto" w:hAnsi="Roboto"/>
          <w:szCs w:val="22"/>
        </w:rPr>
        <w:tab/>
      </w:r>
    </w:p>
    <w:p w:rsidR="006728CD" w:rsidRPr="00D115EA" w:rsidRDefault="006728CD" w:rsidP="006728CD">
      <w:pPr>
        <w:spacing w:line="276" w:lineRule="auto"/>
        <w:jc w:val="center"/>
        <w:rPr>
          <w:rFonts w:ascii="Roboto" w:hAnsi="Roboto"/>
          <w:szCs w:val="22"/>
        </w:rPr>
      </w:pPr>
      <w:r w:rsidRPr="00D115EA">
        <w:rPr>
          <w:rFonts w:ascii="Roboto" w:hAnsi="Roboto"/>
          <w:szCs w:val="22"/>
        </w:rPr>
        <w:t xml:space="preserve">   Managua, </w:t>
      </w:r>
      <w:r w:rsidR="00E628F5">
        <w:rPr>
          <w:rFonts w:ascii="Roboto" w:hAnsi="Roboto"/>
          <w:szCs w:val="22"/>
        </w:rPr>
        <w:t>enero 2017</w:t>
      </w:r>
      <w:r>
        <w:rPr>
          <w:rFonts w:ascii="Roboto" w:hAnsi="Roboto"/>
          <w:szCs w:val="22"/>
        </w:rPr>
        <w:t>.</w:t>
      </w:r>
    </w:p>
    <w:p w:rsidR="006728CD" w:rsidRPr="00D115EA" w:rsidRDefault="006728CD" w:rsidP="006728CD">
      <w:pPr>
        <w:spacing w:line="276" w:lineRule="auto"/>
        <w:jc w:val="center"/>
        <w:rPr>
          <w:rFonts w:ascii="Roboto" w:hAnsi="Roboto"/>
          <w:szCs w:val="22"/>
        </w:rPr>
      </w:pPr>
      <w:r w:rsidRPr="00D115EA">
        <w:rPr>
          <w:rFonts w:ascii="Roboto" w:hAnsi="Roboto"/>
          <w:szCs w:val="22"/>
        </w:rPr>
        <w:t xml:space="preserve">.                                  </w:t>
      </w:r>
    </w:p>
    <w:p w:rsidR="006728CD" w:rsidRPr="00D115EA" w:rsidRDefault="006728CD" w:rsidP="006728CD">
      <w:pPr>
        <w:spacing w:line="276" w:lineRule="auto"/>
        <w:ind w:left="3540"/>
        <w:rPr>
          <w:rFonts w:ascii="Roboto" w:hAnsi="Roboto"/>
          <w:szCs w:val="22"/>
        </w:rPr>
      </w:pPr>
      <w:r w:rsidRPr="00D115EA">
        <w:rPr>
          <w:rFonts w:ascii="Roboto" w:hAnsi="Roboto"/>
          <w:b/>
          <w:bCs/>
          <w:i/>
          <w:iCs/>
          <w:noProof/>
          <w:szCs w:val="22"/>
          <w:lang w:val="es-ES"/>
        </w:rPr>
        <w:drawing>
          <wp:anchor distT="0" distB="0" distL="114300" distR="114300" simplePos="0" relativeHeight="251662848" behindDoc="0" locked="0" layoutInCell="1" allowOverlap="1">
            <wp:simplePos x="0" y="0"/>
            <wp:positionH relativeFrom="column">
              <wp:posOffset>5303520</wp:posOffset>
            </wp:positionH>
            <wp:positionV relativeFrom="paragraph">
              <wp:posOffset>66675</wp:posOffset>
            </wp:positionV>
            <wp:extent cx="1193800" cy="6883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800" cy="688340"/>
                    </a:xfrm>
                    <a:prstGeom prst="rect">
                      <a:avLst/>
                    </a:prstGeom>
                    <a:noFill/>
                  </pic:spPr>
                </pic:pic>
              </a:graphicData>
            </a:graphic>
            <wp14:sizeRelH relativeFrom="page">
              <wp14:pctWidth>0</wp14:pctWidth>
            </wp14:sizeRelH>
            <wp14:sizeRelV relativeFrom="page">
              <wp14:pctHeight>0</wp14:pctHeight>
            </wp14:sizeRelV>
          </wp:anchor>
        </w:drawing>
      </w:r>
    </w:p>
    <w:p w:rsidR="006728CD" w:rsidRPr="00D115EA" w:rsidRDefault="006728CD" w:rsidP="006728CD">
      <w:pPr>
        <w:spacing w:line="276" w:lineRule="auto"/>
        <w:jc w:val="both"/>
        <w:rPr>
          <w:rFonts w:ascii="Roboto" w:hAnsi="Roboto"/>
          <w:b/>
          <w:bCs/>
          <w:i/>
          <w:iCs/>
          <w:szCs w:val="22"/>
        </w:rPr>
      </w:pPr>
    </w:p>
    <w:p w:rsidR="006728CD" w:rsidRPr="00D115EA" w:rsidRDefault="006728CD" w:rsidP="006728CD">
      <w:pPr>
        <w:spacing w:line="276" w:lineRule="auto"/>
        <w:jc w:val="both"/>
        <w:rPr>
          <w:rFonts w:ascii="Roboto" w:hAnsi="Roboto"/>
          <w:b/>
          <w:bCs/>
          <w:i/>
          <w:iCs/>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6728CD" w:rsidRDefault="006728CD" w:rsidP="00666C69">
      <w:pPr>
        <w:pStyle w:val="Ttulo1"/>
        <w:rPr>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Default="00CD7F1E" w:rsidP="00CD7F1E">
      <w:pPr>
        <w:spacing w:line="276" w:lineRule="auto"/>
        <w:ind w:left="360"/>
        <w:jc w:val="both"/>
        <w:rPr>
          <w:rStyle w:val="Hipervnculo"/>
          <w:rFonts w:asciiTheme="minorHAnsi" w:hAnsiTheme="minorHAnsi" w:cstheme="minorHAnsi"/>
          <w:b/>
          <w:bCs/>
          <w:caps/>
          <w:noProof/>
          <w:sz w:val="20"/>
          <w:szCs w:val="20"/>
        </w:rPr>
      </w:pPr>
    </w:p>
    <w:p w:rsidR="00FC0CA8" w:rsidRDefault="00FC0CA8" w:rsidP="00CD7F1E">
      <w:pPr>
        <w:spacing w:line="276" w:lineRule="auto"/>
        <w:ind w:left="360"/>
        <w:jc w:val="both"/>
        <w:rPr>
          <w:rStyle w:val="Hipervnculo"/>
          <w:rFonts w:asciiTheme="minorHAnsi" w:hAnsiTheme="minorHAnsi" w:cstheme="minorHAnsi"/>
          <w:b/>
          <w:bCs/>
          <w:caps/>
          <w:noProof/>
          <w:sz w:val="20"/>
          <w:szCs w:val="20"/>
        </w:rPr>
      </w:pPr>
    </w:p>
    <w:p w:rsidR="00FC0CA8" w:rsidRDefault="00FC0CA8" w:rsidP="00CD7F1E">
      <w:pPr>
        <w:spacing w:line="276" w:lineRule="auto"/>
        <w:ind w:left="360"/>
        <w:jc w:val="both"/>
        <w:rPr>
          <w:rStyle w:val="Hipervnculo"/>
          <w:rFonts w:asciiTheme="minorHAnsi" w:hAnsiTheme="minorHAnsi" w:cstheme="minorHAnsi"/>
          <w:b/>
          <w:bCs/>
          <w:caps/>
          <w:noProof/>
          <w:sz w:val="20"/>
          <w:szCs w:val="20"/>
        </w:rPr>
      </w:pPr>
    </w:p>
    <w:p w:rsidR="00C4062E" w:rsidRDefault="00320564">
      <w:pPr>
        <w:pStyle w:val="TDC1"/>
        <w:tabs>
          <w:tab w:val="right" w:leader="dot" w:pos="10196"/>
        </w:tabs>
        <w:rPr>
          <w:rFonts w:eastAsiaTheme="minorEastAsia" w:cstheme="minorBidi"/>
          <w:b w:val="0"/>
          <w:bCs w:val="0"/>
          <w:caps w:val="0"/>
          <w:noProof/>
          <w:sz w:val="22"/>
          <w:szCs w:val="22"/>
          <w:lang w:val="es-ES"/>
        </w:rPr>
      </w:pPr>
      <w:r>
        <w:rPr>
          <w:rFonts w:asciiTheme="majorHAnsi" w:hAnsiTheme="majorHAnsi"/>
          <w:b w:val="0"/>
          <w:bCs w:val="0"/>
          <w:i/>
          <w:iCs/>
          <w:szCs w:val="22"/>
        </w:rPr>
        <w:fldChar w:fldCharType="begin"/>
      </w:r>
      <w:r w:rsidR="00FC0CA8">
        <w:rPr>
          <w:rFonts w:asciiTheme="majorHAnsi" w:hAnsiTheme="majorHAnsi"/>
          <w:b w:val="0"/>
          <w:bCs w:val="0"/>
          <w:i/>
          <w:iCs/>
          <w:szCs w:val="22"/>
        </w:rPr>
        <w:instrText xml:space="preserve"> TOC \o "1-3" \h \z \u </w:instrText>
      </w:r>
      <w:r>
        <w:rPr>
          <w:rFonts w:asciiTheme="majorHAnsi" w:hAnsiTheme="majorHAnsi"/>
          <w:b w:val="0"/>
          <w:bCs w:val="0"/>
          <w:i/>
          <w:iCs/>
          <w:szCs w:val="22"/>
        </w:rPr>
        <w:fldChar w:fldCharType="separate"/>
      </w:r>
      <w:hyperlink w:anchor="_Toc481146511" w:history="1">
        <w:r w:rsidR="00C4062E" w:rsidRPr="00E870DE">
          <w:rPr>
            <w:rStyle w:val="Hipervnculo"/>
            <w:noProof/>
          </w:rPr>
          <w:t>CRÉDITOS</w:t>
        </w:r>
        <w:r w:rsidR="00C4062E">
          <w:rPr>
            <w:noProof/>
            <w:webHidden/>
          </w:rPr>
          <w:tab/>
        </w:r>
        <w:r w:rsidR="00C4062E">
          <w:rPr>
            <w:noProof/>
            <w:webHidden/>
          </w:rPr>
          <w:fldChar w:fldCharType="begin"/>
        </w:r>
        <w:r w:rsidR="00C4062E">
          <w:rPr>
            <w:noProof/>
            <w:webHidden/>
          </w:rPr>
          <w:instrText xml:space="preserve"> PAGEREF _Toc481146511 \h </w:instrText>
        </w:r>
        <w:r w:rsidR="00C4062E">
          <w:rPr>
            <w:noProof/>
            <w:webHidden/>
          </w:rPr>
        </w:r>
        <w:r w:rsidR="00C4062E">
          <w:rPr>
            <w:noProof/>
            <w:webHidden/>
          </w:rPr>
          <w:fldChar w:fldCharType="separate"/>
        </w:r>
        <w:r w:rsidR="00C4062E">
          <w:rPr>
            <w:noProof/>
            <w:webHidden/>
          </w:rPr>
          <w:t>4</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2" w:history="1">
        <w:r w:rsidR="00C4062E" w:rsidRPr="00E870DE">
          <w:rPr>
            <w:rStyle w:val="Hipervnculo"/>
            <w:noProof/>
          </w:rPr>
          <w:t>A.</w:t>
        </w:r>
        <w:r w:rsidR="00C4062E">
          <w:rPr>
            <w:rFonts w:eastAsiaTheme="minorEastAsia" w:cstheme="minorBidi"/>
            <w:b w:val="0"/>
            <w:bCs w:val="0"/>
            <w:caps w:val="0"/>
            <w:noProof/>
            <w:sz w:val="22"/>
            <w:szCs w:val="22"/>
            <w:lang w:val="es-ES"/>
          </w:rPr>
          <w:tab/>
        </w:r>
        <w:r w:rsidR="00C4062E" w:rsidRPr="00E870DE">
          <w:rPr>
            <w:rStyle w:val="Hipervnculo"/>
            <w:noProof/>
          </w:rPr>
          <w:t>BREVE PERFIL DE LA AUTORA</w:t>
        </w:r>
        <w:r w:rsidR="00C4062E">
          <w:rPr>
            <w:noProof/>
            <w:webHidden/>
          </w:rPr>
          <w:tab/>
        </w:r>
        <w:r w:rsidR="00C4062E">
          <w:rPr>
            <w:noProof/>
            <w:webHidden/>
          </w:rPr>
          <w:fldChar w:fldCharType="begin"/>
        </w:r>
        <w:r w:rsidR="00C4062E">
          <w:rPr>
            <w:noProof/>
            <w:webHidden/>
          </w:rPr>
          <w:instrText xml:space="preserve"> PAGEREF _Toc481146512 \h </w:instrText>
        </w:r>
        <w:r w:rsidR="00C4062E">
          <w:rPr>
            <w:noProof/>
            <w:webHidden/>
          </w:rPr>
        </w:r>
        <w:r w:rsidR="00C4062E">
          <w:rPr>
            <w:noProof/>
            <w:webHidden/>
          </w:rPr>
          <w:fldChar w:fldCharType="separate"/>
        </w:r>
        <w:r w:rsidR="00C4062E">
          <w:rPr>
            <w:noProof/>
            <w:webHidden/>
          </w:rPr>
          <w:t>5</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3" w:history="1">
        <w:r w:rsidR="00C4062E" w:rsidRPr="00E870DE">
          <w:rPr>
            <w:rStyle w:val="Hipervnculo"/>
            <w:noProof/>
          </w:rPr>
          <w:t>B.</w:t>
        </w:r>
        <w:r w:rsidR="00C4062E">
          <w:rPr>
            <w:rFonts w:eastAsiaTheme="minorEastAsia" w:cstheme="minorBidi"/>
            <w:b w:val="0"/>
            <w:bCs w:val="0"/>
            <w:caps w:val="0"/>
            <w:noProof/>
            <w:sz w:val="22"/>
            <w:szCs w:val="22"/>
            <w:lang w:val="es-ES"/>
          </w:rPr>
          <w:tab/>
        </w:r>
        <w:r w:rsidR="00C4062E" w:rsidRPr="00E870DE">
          <w:rPr>
            <w:rStyle w:val="Hipervnculo"/>
            <w:noProof/>
          </w:rPr>
          <w:t>UBICACIÓN TEMÁTICA</w:t>
        </w:r>
        <w:r w:rsidR="00C4062E">
          <w:rPr>
            <w:noProof/>
            <w:webHidden/>
          </w:rPr>
          <w:tab/>
        </w:r>
        <w:r w:rsidR="00C4062E">
          <w:rPr>
            <w:noProof/>
            <w:webHidden/>
          </w:rPr>
          <w:fldChar w:fldCharType="begin"/>
        </w:r>
        <w:r w:rsidR="00C4062E">
          <w:rPr>
            <w:noProof/>
            <w:webHidden/>
          </w:rPr>
          <w:instrText xml:space="preserve"> PAGEREF _Toc481146513 \h </w:instrText>
        </w:r>
        <w:r w:rsidR="00C4062E">
          <w:rPr>
            <w:noProof/>
            <w:webHidden/>
          </w:rPr>
        </w:r>
        <w:r w:rsidR="00C4062E">
          <w:rPr>
            <w:noProof/>
            <w:webHidden/>
          </w:rPr>
          <w:fldChar w:fldCharType="separate"/>
        </w:r>
        <w:r w:rsidR="00C4062E">
          <w:rPr>
            <w:noProof/>
            <w:webHidden/>
          </w:rPr>
          <w:t>5</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4" w:history="1">
        <w:r w:rsidR="00C4062E" w:rsidRPr="00E870DE">
          <w:rPr>
            <w:rStyle w:val="Hipervnculo"/>
            <w:noProof/>
          </w:rPr>
          <w:t>C.</w:t>
        </w:r>
        <w:r w:rsidR="00C4062E">
          <w:rPr>
            <w:rFonts w:eastAsiaTheme="minorEastAsia" w:cstheme="minorBidi"/>
            <w:b w:val="0"/>
            <w:bCs w:val="0"/>
            <w:caps w:val="0"/>
            <w:noProof/>
            <w:sz w:val="22"/>
            <w:szCs w:val="22"/>
            <w:lang w:val="es-ES"/>
          </w:rPr>
          <w:tab/>
        </w:r>
        <w:r w:rsidR="00C4062E" w:rsidRPr="00E870DE">
          <w:rPr>
            <w:rStyle w:val="Hipervnculo"/>
            <w:noProof/>
          </w:rPr>
          <w:t>OBJETIVOS DE APRENDIZAJE</w:t>
        </w:r>
        <w:r w:rsidR="00C4062E">
          <w:rPr>
            <w:noProof/>
            <w:webHidden/>
          </w:rPr>
          <w:tab/>
        </w:r>
        <w:r w:rsidR="00C4062E">
          <w:rPr>
            <w:noProof/>
            <w:webHidden/>
          </w:rPr>
          <w:fldChar w:fldCharType="begin"/>
        </w:r>
        <w:r w:rsidR="00C4062E">
          <w:rPr>
            <w:noProof/>
            <w:webHidden/>
          </w:rPr>
          <w:instrText xml:space="preserve"> PAGEREF _Toc481146514 \h </w:instrText>
        </w:r>
        <w:r w:rsidR="00C4062E">
          <w:rPr>
            <w:noProof/>
            <w:webHidden/>
          </w:rPr>
        </w:r>
        <w:r w:rsidR="00C4062E">
          <w:rPr>
            <w:noProof/>
            <w:webHidden/>
          </w:rPr>
          <w:fldChar w:fldCharType="separate"/>
        </w:r>
        <w:r w:rsidR="00C4062E">
          <w:rPr>
            <w:noProof/>
            <w:webHidden/>
          </w:rPr>
          <w:t>6</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5" w:history="1">
        <w:r w:rsidR="00C4062E" w:rsidRPr="00E870DE">
          <w:rPr>
            <w:rStyle w:val="Hipervnculo"/>
            <w:noProof/>
          </w:rPr>
          <w:t>D.</w:t>
        </w:r>
        <w:r w:rsidR="00C4062E">
          <w:rPr>
            <w:rFonts w:eastAsiaTheme="minorEastAsia" w:cstheme="minorBidi"/>
            <w:b w:val="0"/>
            <w:bCs w:val="0"/>
            <w:caps w:val="0"/>
            <w:noProof/>
            <w:sz w:val="22"/>
            <w:szCs w:val="22"/>
            <w:lang w:val="es-ES"/>
          </w:rPr>
          <w:tab/>
        </w:r>
        <w:r w:rsidR="00C4062E" w:rsidRPr="00E870DE">
          <w:rPr>
            <w:rStyle w:val="Hipervnculo"/>
            <w:noProof/>
          </w:rPr>
          <w:t>RECURSOS DIDÁCTICOS</w:t>
        </w:r>
        <w:r w:rsidR="00C4062E">
          <w:rPr>
            <w:noProof/>
            <w:webHidden/>
          </w:rPr>
          <w:tab/>
        </w:r>
        <w:r w:rsidR="00C4062E">
          <w:rPr>
            <w:noProof/>
            <w:webHidden/>
          </w:rPr>
          <w:fldChar w:fldCharType="begin"/>
        </w:r>
        <w:r w:rsidR="00C4062E">
          <w:rPr>
            <w:noProof/>
            <w:webHidden/>
          </w:rPr>
          <w:instrText xml:space="preserve"> PAGEREF _Toc481146515 \h </w:instrText>
        </w:r>
        <w:r w:rsidR="00C4062E">
          <w:rPr>
            <w:noProof/>
            <w:webHidden/>
          </w:rPr>
        </w:r>
        <w:r w:rsidR="00C4062E">
          <w:rPr>
            <w:noProof/>
            <w:webHidden/>
          </w:rPr>
          <w:fldChar w:fldCharType="separate"/>
        </w:r>
        <w:r w:rsidR="00C4062E">
          <w:rPr>
            <w:noProof/>
            <w:webHidden/>
          </w:rPr>
          <w:t>6</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6" w:history="1">
        <w:r w:rsidR="00C4062E" w:rsidRPr="00E870DE">
          <w:rPr>
            <w:rStyle w:val="Hipervnculo"/>
            <w:noProof/>
          </w:rPr>
          <w:t>E.</w:t>
        </w:r>
        <w:r w:rsidR="00C4062E">
          <w:rPr>
            <w:rFonts w:eastAsiaTheme="minorEastAsia" w:cstheme="minorBidi"/>
            <w:b w:val="0"/>
            <w:bCs w:val="0"/>
            <w:caps w:val="0"/>
            <w:noProof/>
            <w:sz w:val="22"/>
            <w:szCs w:val="22"/>
            <w:lang w:val="es-ES"/>
          </w:rPr>
          <w:tab/>
        </w:r>
        <w:r w:rsidR="00C4062E" w:rsidRPr="00E870DE">
          <w:rPr>
            <w:rStyle w:val="Hipervnculo"/>
            <w:noProof/>
          </w:rPr>
          <w:t>ORIENTACIONES METODOLÓGICAS PARA EL APRENDIZAJE</w:t>
        </w:r>
        <w:r w:rsidR="00C4062E">
          <w:rPr>
            <w:noProof/>
            <w:webHidden/>
          </w:rPr>
          <w:tab/>
        </w:r>
        <w:r w:rsidR="00C4062E">
          <w:rPr>
            <w:noProof/>
            <w:webHidden/>
          </w:rPr>
          <w:fldChar w:fldCharType="begin"/>
        </w:r>
        <w:r w:rsidR="00C4062E">
          <w:rPr>
            <w:noProof/>
            <w:webHidden/>
          </w:rPr>
          <w:instrText xml:space="preserve"> PAGEREF _Toc481146516 \h </w:instrText>
        </w:r>
        <w:r w:rsidR="00C4062E">
          <w:rPr>
            <w:noProof/>
            <w:webHidden/>
          </w:rPr>
        </w:r>
        <w:r w:rsidR="00C4062E">
          <w:rPr>
            <w:noProof/>
            <w:webHidden/>
          </w:rPr>
          <w:fldChar w:fldCharType="separate"/>
        </w:r>
        <w:r w:rsidR="00C4062E">
          <w:rPr>
            <w:noProof/>
            <w:webHidden/>
          </w:rPr>
          <w:t>8</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7" w:history="1">
        <w:r w:rsidR="00C4062E" w:rsidRPr="00E870DE">
          <w:rPr>
            <w:rStyle w:val="Hipervnculo"/>
            <w:noProof/>
          </w:rPr>
          <w:t>F.</w:t>
        </w:r>
        <w:r w:rsidR="00C4062E">
          <w:rPr>
            <w:rFonts w:eastAsiaTheme="minorEastAsia" w:cstheme="minorBidi"/>
            <w:b w:val="0"/>
            <w:bCs w:val="0"/>
            <w:caps w:val="0"/>
            <w:noProof/>
            <w:sz w:val="22"/>
            <w:szCs w:val="22"/>
            <w:lang w:val="es-ES"/>
          </w:rPr>
          <w:tab/>
        </w:r>
        <w:r w:rsidR="00C4062E" w:rsidRPr="00E870DE">
          <w:rPr>
            <w:rStyle w:val="Hipervnculo"/>
            <w:noProof/>
          </w:rPr>
          <w:t>ACTIVIDADES DE APRENDIZAJE</w:t>
        </w:r>
        <w:r w:rsidR="00C4062E">
          <w:rPr>
            <w:noProof/>
            <w:webHidden/>
          </w:rPr>
          <w:tab/>
        </w:r>
        <w:r w:rsidR="00C4062E">
          <w:rPr>
            <w:noProof/>
            <w:webHidden/>
          </w:rPr>
          <w:fldChar w:fldCharType="begin"/>
        </w:r>
        <w:r w:rsidR="00C4062E">
          <w:rPr>
            <w:noProof/>
            <w:webHidden/>
          </w:rPr>
          <w:instrText xml:space="preserve"> PAGEREF _Toc481146517 \h </w:instrText>
        </w:r>
        <w:r w:rsidR="00C4062E">
          <w:rPr>
            <w:noProof/>
            <w:webHidden/>
          </w:rPr>
        </w:r>
        <w:r w:rsidR="00C4062E">
          <w:rPr>
            <w:noProof/>
            <w:webHidden/>
          </w:rPr>
          <w:fldChar w:fldCharType="separate"/>
        </w:r>
        <w:r w:rsidR="00C4062E">
          <w:rPr>
            <w:noProof/>
            <w:webHidden/>
          </w:rPr>
          <w:t>10</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8" w:history="1">
        <w:r w:rsidR="00C4062E" w:rsidRPr="00E870DE">
          <w:rPr>
            <w:rStyle w:val="Hipervnculo"/>
            <w:noProof/>
          </w:rPr>
          <w:t>G.</w:t>
        </w:r>
        <w:r w:rsidR="00C4062E">
          <w:rPr>
            <w:rFonts w:eastAsiaTheme="minorEastAsia" w:cstheme="minorBidi"/>
            <w:b w:val="0"/>
            <w:bCs w:val="0"/>
            <w:caps w:val="0"/>
            <w:noProof/>
            <w:sz w:val="22"/>
            <w:szCs w:val="22"/>
            <w:lang w:val="es-ES"/>
          </w:rPr>
          <w:tab/>
        </w:r>
        <w:r w:rsidR="00C4062E" w:rsidRPr="00E870DE">
          <w:rPr>
            <w:rStyle w:val="Hipervnculo"/>
            <w:noProof/>
          </w:rPr>
          <w:t>ACTIVIDADES DE DESARROLLO</w:t>
        </w:r>
        <w:r w:rsidR="00C4062E">
          <w:rPr>
            <w:noProof/>
            <w:webHidden/>
          </w:rPr>
          <w:tab/>
        </w:r>
        <w:r w:rsidR="00C4062E">
          <w:rPr>
            <w:noProof/>
            <w:webHidden/>
          </w:rPr>
          <w:fldChar w:fldCharType="begin"/>
        </w:r>
        <w:r w:rsidR="00C4062E">
          <w:rPr>
            <w:noProof/>
            <w:webHidden/>
          </w:rPr>
          <w:instrText xml:space="preserve"> PAGEREF _Toc481146518 \h </w:instrText>
        </w:r>
        <w:r w:rsidR="00C4062E">
          <w:rPr>
            <w:noProof/>
            <w:webHidden/>
          </w:rPr>
        </w:r>
        <w:r w:rsidR="00C4062E">
          <w:rPr>
            <w:noProof/>
            <w:webHidden/>
          </w:rPr>
          <w:fldChar w:fldCharType="separate"/>
        </w:r>
        <w:r w:rsidR="00C4062E">
          <w:rPr>
            <w:noProof/>
            <w:webHidden/>
          </w:rPr>
          <w:t>12</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19" w:history="1">
        <w:r w:rsidR="00C4062E" w:rsidRPr="00E870DE">
          <w:rPr>
            <w:rStyle w:val="Hipervnculo"/>
            <w:noProof/>
          </w:rPr>
          <w:t>H.</w:t>
        </w:r>
        <w:r w:rsidR="00C4062E">
          <w:rPr>
            <w:rFonts w:eastAsiaTheme="minorEastAsia" w:cstheme="minorBidi"/>
            <w:b w:val="0"/>
            <w:bCs w:val="0"/>
            <w:caps w:val="0"/>
            <w:noProof/>
            <w:sz w:val="22"/>
            <w:szCs w:val="22"/>
            <w:lang w:val="es-ES"/>
          </w:rPr>
          <w:tab/>
        </w:r>
        <w:r w:rsidR="00C4062E" w:rsidRPr="00E870DE">
          <w:rPr>
            <w:rStyle w:val="Hipervnculo"/>
            <w:noProof/>
          </w:rPr>
          <w:t>Actividad de aprendizaje No. 3.</w:t>
        </w:r>
        <w:r w:rsidR="00C4062E">
          <w:rPr>
            <w:noProof/>
            <w:webHidden/>
          </w:rPr>
          <w:tab/>
        </w:r>
        <w:r w:rsidR="00C4062E">
          <w:rPr>
            <w:noProof/>
            <w:webHidden/>
          </w:rPr>
          <w:fldChar w:fldCharType="begin"/>
        </w:r>
        <w:r w:rsidR="00C4062E">
          <w:rPr>
            <w:noProof/>
            <w:webHidden/>
          </w:rPr>
          <w:instrText xml:space="preserve"> PAGEREF _Toc481146519 \h </w:instrText>
        </w:r>
        <w:r w:rsidR="00C4062E">
          <w:rPr>
            <w:noProof/>
            <w:webHidden/>
          </w:rPr>
        </w:r>
        <w:r w:rsidR="00C4062E">
          <w:rPr>
            <w:noProof/>
            <w:webHidden/>
          </w:rPr>
          <w:fldChar w:fldCharType="separate"/>
        </w:r>
        <w:r w:rsidR="00C4062E">
          <w:rPr>
            <w:noProof/>
            <w:webHidden/>
          </w:rPr>
          <w:t>15</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20" w:history="1">
        <w:r w:rsidR="00C4062E" w:rsidRPr="00E870DE">
          <w:rPr>
            <w:rStyle w:val="Hipervnculo"/>
            <w:noProof/>
          </w:rPr>
          <w:t>I.</w:t>
        </w:r>
        <w:r w:rsidR="00C4062E">
          <w:rPr>
            <w:rFonts w:eastAsiaTheme="minorEastAsia" w:cstheme="minorBidi"/>
            <w:b w:val="0"/>
            <w:bCs w:val="0"/>
            <w:caps w:val="0"/>
            <w:noProof/>
            <w:sz w:val="22"/>
            <w:szCs w:val="22"/>
            <w:lang w:val="es-ES"/>
          </w:rPr>
          <w:tab/>
        </w:r>
        <w:r w:rsidR="00C4062E" w:rsidRPr="00E870DE">
          <w:rPr>
            <w:rStyle w:val="Hipervnculo"/>
            <w:noProof/>
          </w:rPr>
          <w:t>METACOGNICIÓN</w:t>
        </w:r>
        <w:r w:rsidR="00C4062E">
          <w:rPr>
            <w:noProof/>
            <w:webHidden/>
          </w:rPr>
          <w:tab/>
        </w:r>
        <w:r w:rsidR="00C4062E">
          <w:rPr>
            <w:noProof/>
            <w:webHidden/>
          </w:rPr>
          <w:fldChar w:fldCharType="begin"/>
        </w:r>
        <w:r w:rsidR="00C4062E">
          <w:rPr>
            <w:noProof/>
            <w:webHidden/>
          </w:rPr>
          <w:instrText xml:space="preserve"> PAGEREF _Toc481146520 \h </w:instrText>
        </w:r>
        <w:r w:rsidR="00C4062E">
          <w:rPr>
            <w:noProof/>
            <w:webHidden/>
          </w:rPr>
        </w:r>
        <w:r w:rsidR="00C4062E">
          <w:rPr>
            <w:noProof/>
            <w:webHidden/>
          </w:rPr>
          <w:fldChar w:fldCharType="separate"/>
        </w:r>
        <w:r w:rsidR="00C4062E">
          <w:rPr>
            <w:noProof/>
            <w:webHidden/>
          </w:rPr>
          <w:t>22</w:t>
        </w:r>
        <w:r w:rsidR="00C4062E">
          <w:rPr>
            <w:noProof/>
            <w:webHidden/>
          </w:rPr>
          <w:fldChar w:fldCharType="end"/>
        </w:r>
      </w:hyperlink>
    </w:p>
    <w:p w:rsidR="00C4062E" w:rsidRDefault="0042179E">
      <w:pPr>
        <w:pStyle w:val="TDC1"/>
        <w:tabs>
          <w:tab w:val="left" w:pos="440"/>
          <w:tab w:val="right" w:leader="dot" w:pos="10196"/>
        </w:tabs>
        <w:rPr>
          <w:rFonts w:eastAsiaTheme="minorEastAsia" w:cstheme="minorBidi"/>
          <w:b w:val="0"/>
          <w:bCs w:val="0"/>
          <w:caps w:val="0"/>
          <w:noProof/>
          <w:sz w:val="22"/>
          <w:szCs w:val="22"/>
          <w:lang w:val="es-ES"/>
        </w:rPr>
      </w:pPr>
      <w:hyperlink w:anchor="_Toc481146521" w:history="1">
        <w:r w:rsidR="00C4062E" w:rsidRPr="00E870DE">
          <w:rPr>
            <w:rStyle w:val="Hipervnculo"/>
            <w:noProof/>
          </w:rPr>
          <w:t>J.</w:t>
        </w:r>
        <w:r w:rsidR="00C4062E">
          <w:rPr>
            <w:rFonts w:eastAsiaTheme="minorEastAsia" w:cstheme="minorBidi"/>
            <w:b w:val="0"/>
            <w:bCs w:val="0"/>
            <w:caps w:val="0"/>
            <w:noProof/>
            <w:sz w:val="22"/>
            <w:szCs w:val="22"/>
            <w:lang w:val="es-ES"/>
          </w:rPr>
          <w:tab/>
        </w:r>
        <w:r w:rsidR="00C4062E" w:rsidRPr="00E870DE">
          <w:rPr>
            <w:rStyle w:val="Hipervnculo"/>
            <w:noProof/>
          </w:rPr>
          <w:t>LISTA DE REFERENCIAS</w:t>
        </w:r>
        <w:r w:rsidR="00C4062E">
          <w:rPr>
            <w:noProof/>
            <w:webHidden/>
          </w:rPr>
          <w:tab/>
        </w:r>
        <w:r w:rsidR="00C4062E">
          <w:rPr>
            <w:noProof/>
            <w:webHidden/>
          </w:rPr>
          <w:fldChar w:fldCharType="begin"/>
        </w:r>
        <w:r w:rsidR="00C4062E">
          <w:rPr>
            <w:noProof/>
            <w:webHidden/>
          </w:rPr>
          <w:instrText xml:space="preserve"> PAGEREF _Toc481146521 \h </w:instrText>
        </w:r>
        <w:r w:rsidR="00C4062E">
          <w:rPr>
            <w:noProof/>
            <w:webHidden/>
          </w:rPr>
        </w:r>
        <w:r w:rsidR="00C4062E">
          <w:rPr>
            <w:noProof/>
            <w:webHidden/>
          </w:rPr>
          <w:fldChar w:fldCharType="separate"/>
        </w:r>
        <w:r w:rsidR="00C4062E">
          <w:rPr>
            <w:noProof/>
            <w:webHidden/>
          </w:rPr>
          <w:t>22</w:t>
        </w:r>
        <w:r w:rsidR="00C4062E">
          <w:rPr>
            <w:noProof/>
            <w:webHidden/>
          </w:rPr>
          <w:fldChar w:fldCharType="end"/>
        </w:r>
      </w:hyperlink>
    </w:p>
    <w:p w:rsidR="00FC0CA8" w:rsidRPr="00B35A59" w:rsidRDefault="00320564" w:rsidP="00CD7F1E">
      <w:pPr>
        <w:spacing w:line="276" w:lineRule="auto"/>
        <w:ind w:left="360"/>
        <w:jc w:val="both"/>
        <w:rPr>
          <w:rFonts w:asciiTheme="majorHAnsi" w:hAnsiTheme="majorHAnsi"/>
          <w:b/>
          <w:bCs/>
          <w:i/>
          <w:iCs/>
          <w:szCs w:val="22"/>
        </w:rPr>
      </w:pPr>
      <w:r>
        <w:rPr>
          <w:rFonts w:asciiTheme="majorHAnsi" w:hAnsiTheme="majorHAnsi"/>
          <w:b/>
          <w:bCs/>
          <w:i/>
          <w:iCs/>
          <w:szCs w:val="22"/>
        </w:rPr>
        <w:fldChar w:fldCharType="end"/>
      </w: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CD7F1E" w:rsidRDefault="00CD7F1E" w:rsidP="00CD7F1E">
      <w:pPr>
        <w:spacing w:line="276" w:lineRule="auto"/>
        <w:ind w:left="360"/>
        <w:jc w:val="both"/>
        <w:rPr>
          <w:rFonts w:asciiTheme="majorHAnsi" w:hAnsiTheme="majorHAnsi"/>
          <w:b/>
          <w:bCs/>
          <w:i/>
          <w:iCs/>
          <w:szCs w:val="22"/>
        </w:rPr>
      </w:pPr>
    </w:p>
    <w:p w:rsidR="00666C69" w:rsidRDefault="00666C69" w:rsidP="00CD7F1E">
      <w:pPr>
        <w:spacing w:line="276" w:lineRule="auto"/>
        <w:ind w:left="360"/>
        <w:jc w:val="both"/>
        <w:rPr>
          <w:rFonts w:asciiTheme="majorHAnsi" w:hAnsiTheme="majorHAnsi"/>
          <w:b/>
          <w:bCs/>
          <w:i/>
          <w:iCs/>
          <w:szCs w:val="22"/>
        </w:rPr>
      </w:pPr>
    </w:p>
    <w:p w:rsidR="00666C69" w:rsidRPr="00B35A59" w:rsidRDefault="00666C69" w:rsidP="00CD7F1E">
      <w:pPr>
        <w:spacing w:line="276" w:lineRule="auto"/>
        <w:ind w:left="360"/>
        <w:jc w:val="both"/>
        <w:rPr>
          <w:rFonts w:asciiTheme="majorHAnsi" w:hAnsiTheme="majorHAnsi"/>
          <w:b/>
          <w:bCs/>
          <w:i/>
          <w:iCs/>
          <w:szCs w:val="22"/>
        </w:rPr>
      </w:pPr>
    </w:p>
    <w:p w:rsidR="006728CD" w:rsidRDefault="006728CD">
      <w:pPr>
        <w:spacing w:after="200" w:line="276" w:lineRule="auto"/>
        <w:rPr>
          <w:rFonts w:asciiTheme="majorHAnsi" w:hAnsiTheme="majorHAnsi"/>
          <w:b/>
          <w:bCs/>
          <w:i/>
          <w:iCs/>
          <w:szCs w:val="22"/>
        </w:rPr>
      </w:pPr>
      <w:r>
        <w:rPr>
          <w:rFonts w:asciiTheme="majorHAnsi" w:hAnsiTheme="majorHAnsi"/>
          <w:b/>
          <w:bCs/>
          <w:i/>
          <w:iCs/>
          <w:szCs w:val="22"/>
        </w:rPr>
        <w:br w:type="page"/>
      </w: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b/>
          <w:bCs/>
          <w:i/>
          <w:iCs/>
          <w:szCs w:val="22"/>
        </w:rPr>
      </w:pPr>
    </w:p>
    <w:p w:rsidR="006728CD" w:rsidRDefault="006728CD" w:rsidP="006728CD">
      <w:pPr>
        <w:pStyle w:val="Ttulo1"/>
        <w:rPr>
          <w:szCs w:val="22"/>
        </w:rPr>
      </w:pPr>
    </w:p>
    <w:p w:rsidR="006728CD" w:rsidRPr="00666C69" w:rsidRDefault="006728CD" w:rsidP="006728CD">
      <w:pPr>
        <w:pStyle w:val="Ttulo1"/>
        <w:rPr>
          <w:szCs w:val="22"/>
        </w:rPr>
      </w:pPr>
      <w:bookmarkStart w:id="1" w:name="_Toc481146511"/>
      <w:r w:rsidRPr="00666C69">
        <w:rPr>
          <w:szCs w:val="22"/>
        </w:rPr>
        <w:t>CRÉDITOS</w:t>
      </w:r>
      <w:bookmarkEnd w:id="1"/>
    </w:p>
    <w:p w:rsidR="006728CD" w:rsidRPr="00B35A59" w:rsidRDefault="006728CD" w:rsidP="006728CD">
      <w:pPr>
        <w:spacing w:line="276" w:lineRule="auto"/>
        <w:jc w:val="both"/>
        <w:rPr>
          <w:rFonts w:asciiTheme="majorHAnsi" w:hAnsiTheme="majorHAnsi"/>
          <w:b/>
          <w:bCs/>
          <w:i/>
          <w:iCs/>
          <w:szCs w:val="22"/>
        </w:rPr>
      </w:pPr>
    </w:p>
    <w:p w:rsidR="006728CD" w:rsidRDefault="006728CD" w:rsidP="006728CD">
      <w:pPr>
        <w:spacing w:line="360" w:lineRule="auto"/>
        <w:jc w:val="both"/>
        <w:rPr>
          <w:rFonts w:asciiTheme="majorHAnsi" w:hAnsiTheme="majorHAnsi"/>
          <w:bCs/>
          <w:iCs/>
          <w:sz w:val="24"/>
          <w:szCs w:val="22"/>
        </w:rPr>
      </w:pPr>
    </w:p>
    <w:p w:rsidR="006728CD" w:rsidRDefault="006728CD" w:rsidP="006728CD">
      <w:pPr>
        <w:spacing w:line="360" w:lineRule="auto"/>
        <w:jc w:val="both"/>
        <w:rPr>
          <w:rFonts w:asciiTheme="majorHAnsi" w:hAnsiTheme="majorHAnsi"/>
          <w:bCs/>
          <w:iCs/>
          <w:sz w:val="24"/>
          <w:szCs w:val="22"/>
        </w:rPr>
      </w:pPr>
    </w:p>
    <w:p w:rsidR="006728CD" w:rsidRDefault="006728CD" w:rsidP="006728CD">
      <w:pPr>
        <w:spacing w:line="360" w:lineRule="auto"/>
        <w:jc w:val="both"/>
        <w:rPr>
          <w:rFonts w:asciiTheme="majorHAnsi" w:hAnsiTheme="majorHAnsi"/>
          <w:bCs/>
          <w:iCs/>
          <w:sz w:val="24"/>
          <w:szCs w:val="22"/>
        </w:rPr>
      </w:pPr>
    </w:p>
    <w:p w:rsidR="006728CD" w:rsidRPr="00666C69" w:rsidRDefault="006728CD" w:rsidP="006728CD">
      <w:pPr>
        <w:spacing w:line="360" w:lineRule="auto"/>
        <w:jc w:val="both"/>
        <w:rPr>
          <w:rFonts w:asciiTheme="majorHAnsi" w:hAnsiTheme="majorHAnsi"/>
          <w:bCs/>
          <w:iCs/>
          <w:sz w:val="24"/>
          <w:szCs w:val="22"/>
        </w:rPr>
      </w:pPr>
      <w:r w:rsidRPr="00666C69">
        <w:rPr>
          <w:rFonts w:asciiTheme="majorHAnsi" w:hAnsiTheme="majorHAnsi"/>
          <w:bCs/>
          <w:iCs/>
          <w:sz w:val="24"/>
          <w:szCs w:val="22"/>
        </w:rPr>
        <w:t>El desarrollo de esta guía de aprendizaje se fundamentará en el material de la asignatura Contabilidad de Costos I, para la carrera de Contaduría Pública y Auditoría, de igual manera para la carrera de Finanzas en la asignatura Sistema de Costos I, el cual ha sido recopilado por Ruth del Socorro Orozco Montoya, del Departamento de Contabilidad y Finanzas de la Facultad de Ciencias Económicas y Empresariales.</w:t>
      </w:r>
    </w:p>
    <w:p w:rsidR="006728CD" w:rsidRPr="00666C69" w:rsidRDefault="006728CD" w:rsidP="006728CD">
      <w:pPr>
        <w:spacing w:line="360" w:lineRule="auto"/>
        <w:jc w:val="both"/>
        <w:rPr>
          <w:rFonts w:asciiTheme="majorHAnsi" w:hAnsiTheme="majorHAnsi"/>
          <w:bCs/>
          <w:iCs/>
          <w:sz w:val="24"/>
          <w:szCs w:val="22"/>
        </w:rPr>
      </w:pPr>
    </w:p>
    <w:p w:rsidR="006728CD" w:rsidRPr="00666C69" w:rsidRDefault="006728CD" w:rsidP="006728CD">
      <w:pPr>
        <w:spacing w:line="360" w:lineRule="auto"/>
        <w:jc w:val="both"/>
        <w:rPr>
          <w:rFonts w:asciiTheme="majorHAnsi" w:hAnsiTheme="majorHAnsi"/>
          <w:bCs/>
          <w:iCs/>
          <w:sz w:val="24"/>
          <w:szCs w:val="22"/>
        </w:rPr>
      </w:pPr>
      <w:r w:rsidRPr="00666C69">
        <w:rPr>
          <w:rFonts w:asciiTheme="majorHAnsi" w:hAnsiTheme="majorHAnsi"/>
          <w:bCs/>
          <w:iCs/>
          <w:sz w:val="24"/>
          <w:szCs w:val="22"/>
        </w:rPr>
        <w:t xml:space="preserve">El contenido abordado en esta guía retoma la temática tratada por Carlos Fernando Cuevas, Ingeniero Industrial y economista, por la Universidad del Valle, Colombia, en su obra: </w:t>
      </w:r>
      <w:r w:rsidRPr="00666C69">
        <w:rPr>
          <w:rFonts w:asciiTheme="majorHAnsi" w:hAnsiTheme="majorHAnsi"/>
          <w:bCs/>
          <w:i/>
          <w:iCs/>
          <w:sz w:val="24"/>
          <w:szCs w:val="22"/>
        </w:rPr>
        <w:t>Contabilidad de Costos. Enfoque gerencial y de gestión</w:t>
      </w:r>
      <w:r w:rsidRPr="00666C69">
        <w:rPr>
          <w:rFonts w:asciiTheme="majorHAnsi" w:hAnsiTheme="majorHAnsi"/>
          <w:bCs/>
          <w:iCs/>
          <w:sz w:val="24"/>
          <w:szCs w:val="22"/>
        </w:rPr>
        <w:t>. 3ª. Edición, 2010. El autor es catedrático y profesor titular de la Universidad ICESI de Cali, Colombia.  Cuenta con más de 20 años dedicado al desarrollo de una cultura gerencial y la implementación de la misma a través de cursos y seminarios.  La obra en mención se base en la experiencia de 25 años del autor como profesor de contabilidad gerencial y de costos, en carreras de pregrado.  Está diseñado como una guía de los cursos de contabilidad de costos y gerencial, a nivel introductorio en administración, economía, contaduría e ingeniería industrial. Presupone el conocimiento básico de contabilidad, matemáticas, estadística y economía.  Ha sido elegido como material básico para la primera unidad, debido a que el abordaje es realizado a través de un lenguaje sencillo, mostrando ejemplos, describiendo procedimientos, con resúmenes y reflexiones.</w:t>
      </w:r>
    </w:p>
    <w:p w:rsidR="006728CD" w:rsidRPr="00B35A59" w:rsidRDefault="006728CD" w:rsidP="006728CD">
      <w:pPr>
        <w:spacing w:line="276" w:lineRule="auto"/>
        <w:ind w:left="360"/>
        <w:jc w:val="both"/>
        <w:rPr>
          <w:rFonts w:asciiTheme="majorHAnsi" w:hAnsiTheme="majorHAnsi"/>
          <w:b/>
          <w:bCs/>
          <w:i/>
          <w:iCs/>
          <w:szCs w:val="22"/>
        </w:rPr>
      </w:pPr>
    </w:p>
    <w:p w:rsidR="00FC0CA8" w:rsidRDefault="00FC0CA8">
      <w:pPr>
        <w:spacing w:after="200" w:line="276" w:lineRule="auto"/>
        <w:rPr>
          <w:rFonts w:asciiTheme="majorHAnsi" w:hAnsiTheme="majorHAnsi"/>
          <w:b/>
          <w:bCs/>
          <w:i/>
          <w:iCs/>
          <w:szCs w:val="22"/>
        </w:rPr>
      </w:pPr>
      <w:r>
        <w:rPr>
          <w:rFonts w:asciiTheme="majorHAnsi" w:hAnsiTheme="majorHAnsi"/>
          <w:b/>
          <w:bCs/>
          <w:i/>
          <w:iCs/>
          <w:szCs w:val="22"/>
        </w:rPr>
        <w:br w:type="page"/>
      </w:r>
    </w:p>
    <w:p w:rsidR="00CD7F1E" w:rsidRPr="00B35A59" w:rsidRDefault="00CD7F1E" w:rsidP="00DF5AFD">
      <w:pPr>
        <w:pStyle w:val="Ttulo1"/>
        <w:numPr>
          <w:ilvl w:val="0"/>
          <w:numId w:val="18"/>
        </w:numPr>
      </w:pPr>
      <w:bookmarkStart w:id="2" w:name="_Toc481146512"/>
      <w:r w:rsidRPr="00B35A59">
        <w:lastRenderedPageBreak/>
        <w:t>BREVE PERFIL DE LA AUTORA</w:t>
      </w:r>
      <w:bookmarkEnd w:id="2"/>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ind w:left="360"/>
        <w:jc w:val="both"/>
        <w:rPr>
          <w:rFonts w:asciiTheme="majorHAnsi" w:hAnsiTheme="majorHAnsi"/>
          <w:szCs w:val="22"/>
        </w:rPr>
      </w:pPr>
      <w:r w:rsidRPr="00B35A59">
        <w:rPr>
          <w:rFonts w:asciiTheme="majorHAnsi" w:hAnsiTheme="majorHAnsi"/>
          <w:noProof/>
          <w:szCs w:val="22"/>
          <w:lang w:val="es-ES"/>
        </w:rPr>
        <w:drawing>
          <wp:anchor distT="0" distB="0" distL="114300" distR="114300" simplePos="0" relativeHeight="251657728" behindDoc="0" locked="0" layoutInCell="1" allowOverlap="1">
            <wp:simplePos x="0" y="0"/>
            <wp:positionH relativeFrom="column">
              <wp:posOffset>226695</wp:posOffset>
            </wp:positionH>
            <wp:positionV relativeFrom="paragraph">
              <wp:posOffset>-6985</wp:posOffset>
            </wp:positionV>
            <wp:extent cx="1221740" cy="122174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221740" cy="1221740"/>
                    </a:xfrm>
                    <a:prstGeom prst="rect">
                      <a:avLst/>
                    </a:prstGeom>
                    <a:noFill/>
                    <a:ln w="9525">
                      <a:noFill/>
                      <a:miter lim="800000"/>
                      <a:headEnd/>
                      <a:tailEnd/>
                    </a:ln>
                  </pic:spPr>
                </pic:pic>
              </a:graphicData>
            </a:graphic>
          </wp:anchor>
        </w:drawing>
      </w:r>
      <w:r w:rsidRPr="00B35A59">
        <w:rPr>
          <w:rFonts w:asciiTheme="majorHAnsi" w:hAnsiTheme="majorHAnsi"/>
          <w:b/>
          <w:i/>
          <w:szCs w:val="22"/>
        </w:rPr>
        <w:t>Ruth del Socorro Orozco Montoya</w:t>
      </w:r>
      <w:r w:rsidRPr="00B35A59">
        <w:rPr>
          <w:rFonts w:asciiTheme="majorHAnsi" w:hAnsiTheme="majorHAnsi"/>
          <w:szCs w:val="22"/>
        </w:rPr>
        <w:t>, Profesora Titular (UCA), licenciada en Administración Agropecuaria  (1988) por la Universidad Centroamericana – UCA, Máster en Dirección de Organizaciones (UCA 2011) y  diferentes cursos de postgrado en el área de gestión empresarial.  Docente de la UCA desde el año 1986.</w:t>
      </w:r>
    </w:p>
    <w:p w:rsidR="00CD7F1E" w:rsidRPr="00B35A59" w:rsidRDefault="00CD7F1E" w:rsidP="00CD7F1E">
      <w:pPr>
        <w:spacing w:line="276" w:lineRule="auto"/>
        <w:ind w:left="360"/>
        <w:jc w:val="both"/>
        <w:rPr>
          <w:rFonts w:asciiTheme="majorHAnsi" w:hAnsiTheme="majorHAnsi"/>
          <w:szCs w:val="22"/>
        </w:rPr>
      </w:pPr>
    </w:p>
    <w:p w:rsidR="00CD7F1E" w:rsidRPr="00B35A59" w:rsidRDefault="00CD7F1E" w:rsidP="00CD7F1E">
      <w:pPr>
        <w:spacing w:line="276" w:lineRule="auto"/>
        <w:ind w:left="360"/>
        <w:jc w:val="both"/>
        <w:rPr>
          <w:rFonts w:asciiTheme="majorHAnsi" w:hAnsiTheme="majorHAnsi"/>
          <w:szCs w:val="22"/>
        </w:rPr>
      </w:pPr>
      <w:r w:rsidRPr="00B35A59">
        <w:rPr>
          <w:rFonts w:asciiTheme="majorHAnsi" w:hAnsiTheme="majorHAnsi"/>
          <w:szCs w:val="22"/>
        </w:rPr>
        <w:t>Actualmente, docente del Departamento de Contabilidad y Finanzas, de la Facultad de Ciencias Económicas y Empresariales, Universidad Centroamericana, en las áreas de Contabilidad Financiera, Contabilidad de Costos, Presupuestos, Contabilidad Gerencial y Control de Gestión.</w:t>
      </w:r>
    </w:p>
    <w:p w:rsidR="00CD7F1E" w:rsidRPr="00B35A59" w:rsidRDefault="00CD7F1E" w:rsidP="00CD7F1E">
      <w:pPr>
        <w:spacing w:line="276" w:lineRule="auto"/>
        <w:ind w:left="360"/>
        <w:jc w:val="both"/>
        <w:rPr>
          <w:rFonts w:asciiTheme="majorHAnsi" w:hAnsiTheme="majorHAnsi"/>
          <w:szCs w:val="22"/>
        </w:rPr>
      </w:pPr>
    </w:p>
    <w:p w:rsidR="00CD7F1E" w:rsidRPr="00FC0CA8" w:rsidRDefault="00FC0CA8" w:rsidP="00FC0CA8">
      <w:pPr>
        <w:rPr>
          <w:b/>
        </w:rPr>
      </w:pPr>
      <w:r w:rsidRPr="00FC0CA8">
        <w:rPr>
          <w:b/>
        </w:rPr>
        <w:t>Breve saludo de bienvenida</w:t>
      </w:r>
    </w:p>
    <w:p w:rsidR="00CD7F1E" w:rsidRPr="00B35A59" w:rsidRDefault="00CD7F1E" w:rsidP="00CD7F1E">
      <w:pPr>
        <w:spacing w:line="276" w:lineRule="auto"/>
        <w:jc w:val="both"/>
        <w:rPr>
          <w:rFonts w:asciiTheme="majorHAnsi" w:hAnsiTheme="majorHAnsi"/>
          <w:szCs w:val="22"/>
        </w:rPr>
      </w:pPr>
    </w:p>
    <w:p w:rsidR="00CD7F1E" w:rsidRPr="00B35A59" w:rsidRDefault="00CD7F1E" w:rsidP="00666C69">
      <w:pPr>
        <w:spacing w:line="276" w:lineRule="auto"/>
        <w:jc w:val="both"/>
        <w:rPr>
          <w:rFonts w:asciiTheme="majorHAnsi" w:hAnsiTheme="majorHAnsi"/>
          <w:szCs w:val="22"/>
        </w:rPr>
      </w:pPr>
      <w:r w:rsidRPr="00B35A59">
        <w:rPr>
          <w:rFonts w:asciiTheme="majorHAnsi" w:hAnsiTheme="majorHAnsi"/>
          <w:szCs w:val="22"/>
        </w:rPr>
        <w:t>Hola, estimado estudiante de la carrera de Contaduría Pública y Auditoría o Finanzas, reciba una cordial bienvenida a este curso de Contabilidad de Costos I</w:t>
      </w:r>
      <w:r w:rsidR="003A6198" w:rsidRPr="00B35A59">
        <w:rPr>
          <w:rFonts w:asciiTheme="majorHAnsi" w:hAnsiTheme="majorHAnsi"/>
          <w:szCs w:val="22"/>
        </w:rPr>
        <w:t xml:space="preserve"> / Sistema de costos I</w:t>
      </w:r>
      <w:r w:rsidRPr="00B35A59">
        <w:rPr>
          <w:rFonts w:asciiTheme="majorHAnsi" w:hAnsiTheme="majorHAnsi"/>
          <w:szCs w:val="22"/>
        </w:rPr>
        <w:t xml:space="preserve">, recuerde que este curso representa un peldaño más dentro de su formación profesional, el cual le permitirá abrir las puertas hacia nuevos horizontes y para enriquecer sus conocimientos. </w:t>
      </w:r>
    </w:p>
    <w:p w:rsidR="00CD7F1E" w:rsidRPr="00B35A59" w:rsidRDefault="00CD7F1E" w:rsidP="00666C69">
      <w:pPr>
        <w:spacing w:line="276" w:lineRule="auto"/>
        <w:jc w:val="both"/>
        <w:rPr>
          <w:rFonts w:asciiTheme="majorHAnsi" w:hAnsiTheme="majorHAnsi"/>
          <w:szCs w:val="22"/>
        </w:rPr>
      </w:pPr>
    </w:p>
    <w:p w:rsidR="00CD7F1E" w:rsidRPr="00B35A59" w:rsidRDefault="003A6198" w:rsidP="00666C69">
      <w:pPr>
        <w:spacing w:line="276" w:lineRule="auto"/>
        <w:jc w:val="both"/>
        <w:rPr>
          <w:rFonts w:asciiTheme="majorHAnsi" w:hAnsiTheme="majorHAnsi"/>
          <w:szCs w:val="22"/>
        </w:rPr>
      </w:pPr>
      <w:r w:rsidRPr="00B35A59">
        <w:rPr>
          <w:rFonts w:asciiTheme="majorHAnsi" w:hAnsiTheme="majorHAnsi"/>
          <w:szCs w:val="22"/>
        </w:rPr>
        <w:t>Esta guía</w:t>
      </w:r>
      <w:r w:rsidR="00CD7F1E" w:rsidRPr="00B35A59">
        <w:rPr>
          <w:rFonts w:asciiTheme="majorHAnsi" w:hAnsiTheme="majorHAnsi"/>
          <w:szCs w:val="22"/>
        </w:rPr>
        <w:t xml:space="preserve"> te brindará las herramientas que permitirán comprender la importancia de los costos para la planeación y el control de las actividades de la empresa.  La guía que tienes en tus manos será la que </w:t>
      </w:r>
      <w:r w:rsidRPr="00B35A59">
        <w:rPr>
          <w:rFonts w:asciiTheme="majorHAnsi" w:hAnsiTheme="majorHAnsi"/>
          <w:szCs w:val="22"/>
        </w:rPr>
        <w:t>oriente tu aprendizaje sobre la formación del costo del producto a partir del cálculo del consumo de mano de obra directa, materiales directos y los costos indirectos, hasta llegar al cálculo de los costos por órdenes de trabajo</w:t>
      </w:r>
      <w:r w:rsidR="00CD7F1E" w:rsidRPr="00B35A59">
        <w:rPr>
          <w:rFonts w:asciiTheme="majorHAnsi" w:hAnsiTheme="majorHAnsi"/>
          <w:szCs w:val="22"/>
        </w:rPr>
        <w:t>.  En ella encontrarás las orientaciones del docente descrito a lo largo del documento, presenta un lenguaje sencillo, con una descripción de las actividades que deberás realizar para lograr el aprendizaje significativo, interesante para tu vida personal y profesional.</w:t>
      </w:r>
    </w:p>
    <w:p w:rsidR="00CD7F1E" w:rsidRPr="00B35A59" w:rsidRDefault="00CD7F1E" w:rsidP="00CD7F1E">
      <w:pPr>
        <w:spacing w:line="276" w:lineRule="auto"/>
        <w:ind w:left="360"/>
        <w:jc w:val="both"/>
        <w:rPr>
          <w:rFonts w:asciiTheme="majorHAnsi" w:hAnsiTheme="majorHAnsi"/>
          <w:szCs w:val="22"/>
        </w:rPr>
      </w:pPr>
    </w:p>
    <w:p w:rsidR="00CD7F1E" w:rsidRPr="00B35A59" w:rsidRDefault="00CD7F1E" w:rsidP="00DF5AFD">
      <w:pPr>
        <w:pStyle w:val="Ttulo1"/>
        <w:numPr>
          <w:ilvl w:val="0"/>
          <w:numId w:val="18"/>
        </w:numPr>
      </w:pPr>
      <w:bookmarkStart w:id="3" w:name="_Toc481146513"/>
      <w:r w:rsidRPr="00B35A59">
        <w:t>UBICACIÓN TEMÁTICA</w:t>
      </w:r>
      <w:bookmarkEnd w:id="3"/>
    </w:p>
    <w:p w:rsidR="00CD7F1E" w:rsidRPr="00B35A59" w:rsidRDefault="00CD7F1E" w:rsidP="00CD7F1E">
      <w:pPr>
        <w:pStyle w:val="Encabezado"/>
        <w:spacing w:line="276" w:lineRule="auto"/>
        <w:ind w:left="284"/>
        <w:jc w:val="both"/>
        <w:rPr>
          <w:rFonts w:asciiTheme="majorHAnsi" w:eastAsia="Arial Unicode MS" w:hAnsiTheme="majorHAnsi" w:cs="Arial"/>
          <w:iCs/>
          <w:sz w:val="22"/>
          <w:szCs w:val="22"/>
          <w:lang w:val="es-MX"/>
        </w:rPr>
      </w:pPr>
      <w:r w:rsidRPr="00B35A59">
        <w:rPr>
          <w:rFonts w:asciiTheme="majorHAnsi" w:eastAsia="Arial Unicode MS" w:hAnsiTheme="majorHAnsi" w:cs="Arial"/>
          <w:iCs/>
          <w:sz w:val="22"/>
          <w:szCs w:val="22"/>
          <w:lang w:val="es-MX"/>
        </w:rPr>
        <w:t>Releyendo el texto de la asignatura, encontrarás que Contabilidad de Costos I, cuyo código en el plan de estudios es el 060022</w:t>
      </w:r>
      <w:r w:rsidR="00D05F2F" w:rsidRPr="00B35A59">
        <w:rPr>
          <w:rFonts w:asciiTheme="majorHAnsi" w:eastAsia="Arial Unicode MS" w:hAnsiTheme="majorHAnsi" w:cs="Arial"/>
          <w:iCs/>
          <w:sz w:val="22"/>
          <w:szCs w:val="22"/>
          <w:lang w:val="es-MX"/>
        </w:rPr>
        <w:t xml:space="preserve"> y Sistema de costos I código 2300</w:t>
      </w:r>
      <w:r w:rsidR="003B5D85" w:rsidRPr="00B35A59">
        <w:rPr>
          <w:rFonts w:asciiTheme="majorHAnsi" w:eastAsia="Arial Unicode MS" w:hAnsiTheme="majorHAnsi" w:cs="Arial"/>
          <w:iCs/>
          <w:sz w:val="22"/>
          <w:szCs w:val="22"/>
          <w:lang w:val="es-MX"/>
        </w:rPr>
        <w:t>60</w:t>
      </w:r>
      <w:r w:rsidRPr="00B35A59">
        <w:rPr>
          <w:rFonts w:asciiTheme="majorHAnsi" w:eastAsia="Arial Unicode MS" w:hAnsiTheme="majorHAnsi" w:cs="Arial"/>
          <w:iCs/>
          <w:sz w:val="22"/>
          <w:szCs w:val="22"/>
          <w:lang w:val="es-MX"/>
        </w:rPr>
        <w:t>, que está diseñado exclusivamente para la</w:t>
      </w:r>
      <w:r w:rsidR="00D05F2F" w:rsidRPr="00B35A59">
        <w:rPr>
          <w:rFonts w:asciiTheme="majorHAnsi" w:eastAsia="Arial Unicode MS" w:hAnsiTheme="majorHAnsi" w:cs="Arial"/>
          <w:iCs/>
          <w:sz w:val="22"/>
          <w:szCs w:val="22"/>
          <w:lang w:val="es-MX"/>
        </w:rPr>
        <w:t>s</w:t>
      </w:r>
      <w:r w:rsidRPr="00B35A59">
        <w:rPr>
          <w:rFonts w:asciiTheme="majorHAnsi" w:eastAsia="Arial Unicode MS" w:hAnsiTheme="majorHAnsi" w:cs="Arial"/>
          <w:iCs/>
          <w:sz w:val="22"/>
          <w:szCs w:val="22"/>
          <w:lang w:val="es-MX"/>
        </w:rPr>
        <w:t xml:space="preserve"> carrera</w:t>
      </w:r>
      <w:r w:rsidR="00D05F2F" w:rsidRPr="00B35A59">
        <w:rPr>
          <w:rFonts w:asciiTheme="majorHAnsi" w:eastAsia="Arial Unicode MS" w:hAnsiTheme="majorHAnsi" w:cs="Arial"/>
          <w:iCs/>
          <w:sz w:val="22"/>
          <w:szCs w:val="22"/>
          <w:lang w:val="es-MX"/>
        </w:rPr>
        <w:t>s</w:t>
      </w:r>
      <w:r w:rsidRPr="00B35A59">
        <w:rPr>
          <w:rFonts w:asciiTheme="majorHAnsi" w:eastAsia="Arial Unicode MS" w:hAnsiTheme="majorHAnsi" w:cs="Arial"/>
          <w:iCs/>
          <w:sz w:val="22"/>
          <w:szCs w:val="22"/>
          <w:lang w:val="es-MX"/>
        </w:rPr>
        <w:t xml:space="preserve"> en Contaduría Pública y Auditoría</w:t>
      </w:r>
      <w:r w:rsidR="00D05F2F" w:rsidRPr="00B35A59">
        <w:rPr>
          <w:rFonts w:asciiTheme="majorHAnsi" w:eastAsia="Arial Unicode MS" w:hAnsiTheme="majorHAnsi" w:cs="Arial"/>
          <w:iCs/>
          <w:sz w:val="22"/>
          <w:szCs w:val="22"/>
          <w:lang w:val="es-MX"/>
        </w:rPr>
        <w:t>, así como para Finanzas,</w:t>
      </w:r>
      <w:r w:rsidRPr="00B35A59">
        <w:rPr>
          <w:rFonts w:asciiTheme="majorHAnsi" w:eastAsia="Arial Unicode MS" w:hAnsiTheme="majorHAnsi" w:cs="Arial"/>
          <w:iCs/>
          <w:sz w:val="22"/>
          <w:szCs w:val="22"/>
          <w:lang w:val="es-MX"/>
        </w:rPr>
        <w:t xml:space="preserve"> te muestra un esbozo general de los temas que serán abordados a lo largo del desarrollo de su temática.  Recuerda que el </w:t>
      </w:r>
      <w:proofErr w:type="gramStart"/>
      <w:r w:rsidRPr="00B35A59">
        <w:rPr>
          <w:rFonts w:asciiTheme="majorHAnsi" w:eastAsia="Arial Unicode MS" w:hAnsiTheme="majorHAnsi" w:cs="Arial"/>
          <w:iCs/>
          <w:sz w:val="22"/>
          <w:szCs w:val="22"/>
          <w:lang w:val="es-MX"/>
        </w:rPr>
        <w:t>requisito  para</w:t>
      </w:r>
      <w:proofErr w:type="gramEnd"/>
      <w:r w:rsidRPr="00B35A59">
        <w:rPr>
          <w:rFonts w:asciiTheme="majorHAnsi" w:eastAsia="Arial Unicode MS" w:hAnsiTheme="majorHAnsi" w:cs="Arial"/>
          <w:iCs/>
          <w:sz w:val="22"/>
          <w:szCs w:val="22"/>
          <w:lang w:val="es-MX"/>
        </w:rPr>
        <w:t xml:space="preserve"> cursar esta asignatura</w:t>
      </w:r>
      <w:r w:rsidR="00D05F2F" w:rsidRPr="00B35A59">
        <w:rPr>
          <w:rFonts w:asciiTheme="majorHAnsi" w:eastAsia="Arial Unicode MS" w:hAnsiTheme="majorHAnsi" w:cs="Arial"/>
          <w:iCs/>
          <w:sz w:val="22"/>
          <w:szCs w:val="22"/>
          <w:lang w:val="es-MX"/>
        </w:rPr>
        <w:t xml:space="preserve"> Contabilidad I</w:t>
      </w:r>
      <w:r w:rsidRPr="00B35A59">
        <w:rPr>
          <w:rFonts w:asciiTheme="majorHAnsi" w:eastAsia="Arial Unicode MS" w:hAnsiTheme="majorHAnsi" w:cs="Arial"/>
          <w:iCs/>
          <w:sz w:val="22"/>
          <w:szCs w:val="22"/>
          <w:lang w:val="es-MX"/>
        </w:rPr>
        <w:t xml:space="preserve">, en ella has estudiado </w:t>
      </w:r>
      <w:r w:rsidR="00D05F2F" w:rsidRPr="00B35A59">
        <w:rPr>
          <w:rFonts w:asciiTheme="majorHAnsi" w:eastAsia="Arial Unicode MS" w:hAnsiTheme="majorHAnsi" w:cs="Arial"/>
          <w:iCs/>
          <w:sz w:val="22"/>
          <w:szCs w:val="22"/>
          <w:lang w:val="es-MX"/>
        </w:rPr>
        <w:t xml:space="preserve">el registro, clasificación y análisis de las operaciones de la empresa, </w:t>
      </w:r>
      <w:r w:rsidRPr="00B35A59">
        <w:rPr>
          <w:rFonts w:asciiTheme="majorHAnsi" w:eastAsia="Arial Unicode MS" w:hAnsiTheme="majorHAnsi" w:cs="Arial"/>
          <w:iCs/>
          <w:sz w:val="22"/>
          <w:szCs w:val="22"/>
          <w:lang w:val="es-MX"/>
        </w:rPr>
        <w:t xml:space="preserve"> ella te permite comprender esta nueva asignatura, para lograr utilizar los costos como instrumentos de planeación y control.</w:t>
      </w:r>
    </w:p>
    <w:p w:rsidR="00CD7F1E" w:rsidRPr="00B35A59" w:rsidRDefault="00CD7F1E" w:rsidP="00CD7F1E">
      <w:pPr>
        <w:spacing w:line="276" w:lineRule="auto"/>
        <w:jc w:val="both"/>
        <w:rPr>
          <w:rFonts w:asciiTheme="majorHAnsi" w:hAnsiTheme="majorHAnsi"/>
          <w:b/>
          <w:bCs/>
          <w:i/>
          <w:iCs/>
          <w:szCs w:val="22"/>
          <w:highlight w:val="green"/>
          <w:lang w:val="es-MX"/>
        </w:rPr>
      </w:pPr>
    </w:p>
    <w:p w:rsidR="000F7E0E" w:rsidRPr="00B35A59" w:rsidRDefault="000F7E0E" w:rsidP="00CD7F1E">
      <w:pPr>
        <w:spacing w:line="276" w:lineRule="auto"/>
        <w:ind w:left="284"/>
        <w:jc w:val="both"/>
        <w:rPr>
          <w:rFonts w:asciiTheme="majorHAnsi" w:hAnsiTheme="majorHAnsi"/>
          <w:bCs/>
          <w:iCs/>
          <w:szCs w:val="22"/>
          <w:lang w:val="es-MX"/>
        </w:rPr>
      </w:pPr>
      <w:r w:rsidRPr="00B35A59">
        <w:rPr>
          <w:rFonts w:asciiTheme="majorHAnsi" w:hAnsiTheme="majorHAnsi"/>
          <w:bCs/>
          <w:iCs/>
          <w:szCs w:val="22"/>
          <w:lang w:val="es-MX"/>
        </w:rPr>
        <w:t>Esta guía de aprendizaje, abordará actividades prácticas que refuercen la teoría explicada por tu docente, que responden a las cinco unidades del programa de la asignatura: Introducción a la contabilidad de costos, costeo de los materiales, costeo de la mano de obra, costeo de los indirectos de fabricación y sistema de costeo por órdenes de trabajo.</w:t>
      </w:r>
    </w:p>
    <w:p w:rsidR="00CD7F1E" w:rsidRPr="00B35A59" w:rsidRDefault="000F7E0E" w:rsidP="00CD7F1E">
      <w:pPr>
        <w:spacing w:line="276" w:lineRule="auto"/>
        <w:ind w:left="284"/>
        <w:jc w:val="both"/>
        <w:rPr>
          <w:rFonts w:asciiTheme="majorHAnsi" w:hAnsiTheme="majorHAnsi"/>
          <w:bCs/>
          <w:iCs/>
          <w:szCs w:val="22"/>
          <w:lang w:val="es-MX"/>
        </w:rPr>
      </w:pPr>
      <w:r w:rsidRPr="00B35A59">
        <w:rPr>
          <w:rFonts w:asciiTheme="majorHAnsi" w:hAnsiTheme="majorHAnsi"/>
          <w:bCs/>
          <w:iCs/>
          <w:szCs w:val="22"/>
          <w:lang w:val="es-MX"/>
        </w:rPr>
        <w:t xml:space="preserve"> </w:t>
      </w:r>
    </w:p>
    <w:p w:rsidR="00CD7F1E" w:rsidRPr="00B35A59" w:rsidRDefault="00CD7F1E" w:rsidP="00CD7F1E">
      <w:pPr>
        <w:spacing w:line="276" w:lineRule="auto"/>
        <w:ind w:left="284"/>
        <w:jc w:val="both"/>
        <w:rPr>
          <w:rFonts w:asciiTheme="majorHAnsi" w:hAnsiTheme="majorHAnsi"/>
          <w:bCs/>
          <w:iCs/>
          <w:szCs w:val="22"/>
          <w:lang w:val="es-MX"/>
        </w:rPr>
      </w:pPr>
      <w:r w:rsidRPr="00B35A59">
        <w:rPr>
          <w:rFonts w:asciiTheme="majorHAnsi" w:hAnsiTheme="majorHAnsi"/>
          <w:bCs/>
          <w:iCs/>
          <w:szCs w:val="22"/>
          <w:lang w:val="es-MX"/>
        </w:rPr>
        <w:t>Todas estas unidades contribuyen a desarrollar las habilidades de gestión  de la información contable con el objetivo de planificar y controlar  las actividades operativas de la empresa y llevar a cabo los procesos de toma de decisiones de forma pertinente y oportuna, así como para proponer alternativas estratégicas para la empresa, las cuales serán aplicadas en asignaturas subsecuentes como: Laboratorio de Costos y Presupuesto</w:t>
      </w:r>
      <w:r w:rsidR="00CB1C81" w:rsidRPr="00B35A59">
        <w:rPr>
          <w:rFonts w:asciiTheme="majorHAnsi" w:hAnsiTheme="majorHAnsi"/>
          <w:bCs/>
          <w:iCs/>
          <w:szCs w:val="22"/>
          <w:lang w:val="es-MX"/>
        </w:rPr>
        <w:t>, así también para poner en práctica los conocimientos adquiridos en el desarrollo del servicio social en las pequeñas y medianas empresas</w:t>
      </w:r>
      <w:r w:rsidRPr="00B35A59">
        <w:rPr>
          <w:rFonts w:asciiTheme="majorHAnsi" w:hAnsiTheme="majorHAnsi"/>
          <w:bCs/>
          <w:iCs/>
          <w:szCs w:val="22"/>
          <w:lang w:val="es-MX"/>
        </w:rPr>
        <w:t>.</w:t>
      </w:r>
    </w:p>
    <w:p w:rsidR="00CD7F1E" w:rsidRPr="00B35A59" w:rsidRDefault="00CD7F1E" w:rsidP="00CD7F1E">
      <w:pPr>
        <w:spacing w:line="276" w:lineRule="auto"/>
        <w:ind w:left="284"/>
        <w:jc w:val="both"/>
        <w:rPr>
          <w:rFonts w:asciiTheme="majorHAnsi" w:hAnsiTheme="majorHAnsi"/>
          <w:bCs/>
          <w:iCs/>
          <w:szCs w:val="22"/>
          <w:lang w:val="es-MX"/>
        </w:rPr>
      </w:pPr>
    </w:p>
    <w:p w:rsidR="00CD7F1E" w:rsidRPr="00B35A59" w:rsidRDefault="00CD7F1E" w:rsidP="00DF5AFD">
      <w:pPr>
        <w:pStyle w:val="Ttulo1"/>
        <w:numPr>
          <w:ilvl w:val="0"/>
          <w:numId w:val="18"/>
        </w:numPr>
      </w:pPr>
      <w:bookmarkStart w:id="4" w:name="_Toc481146514"/>
      <w:r w:rsidRPr="00B35A59">
        <w:t>OBJETIVOS DE APRENDIZAJE</w:t>
      </w:r>
      <w:bookmarkEnd w:id="4"/>
    </w:p>
    <w:p w:rsidR="00CD7F1E" w:rsidRPr="00B35A59" w:rsidRDefault="00CD7F1E" w:rsidP="00CD7F1E">
      <w:pPr>
        <w:spacing w:line="276" w:lineRule="auto"/>
        <w:jc w:val="both"/>
        <w:rPr>
          <w:rFonts w:asciiTheme="majorHAnsi" w:hAnsiTheme="majorHAnsi"/>
          <w:b/>
          <w:bCs/>
          <w:i/>
          <w:iCs/>
          <w:szCs w:val="22"/>
        </w:rPr>
      </w:pPr>
    </w:p>
    <w:p w:rsidR="00CD7F1E" w:rsidRPr="00B35A59" w:rsidRDefault="00CD7F1E" w:rsidP="00CD7F1E">
      <w:pPr>
        <w:spacing w:line="276" w:lineRule="auto"/>
        <w:jc w:val="both"/>
        <w:rPr>
          <w:rFonts w:asciiTheme="majorHAnsi" w:hAnsiTheme="majorHAnsi"/>
          <w:b/>
          <w:bCs/>
          <w:i/>
          <w:iCs/>
          <w:szCs w:val="22"/>
        </w:rPr>
      </w:pPr>
      <w:r w:rsidRPr="00B35A59">
        <w:rPr>
          <w:rFonts w:asciiTheme="majorHAnsi" w:hAnsiTheme="majorHAnsi"/>
          <w:b/>
          <w:bCs/>
          <w:i/>
          <w:iCs/>
          <w:szCs w:val="22"/>
        </w:rPr>
        <w:t>En el desarrollo del proceso de aprendizaje el estudiante estará en capacidad de:</w:t>
      </w:r>
    </w:p>
    <w:p w:rsidR="00CD7F1E" w:rsidRPr="00B35A59" w:rsidRDefault="00CD7F1E" w:rsidP="00CD7F1E">
      <w:pPr>
        <w:spacing w:line="276" w:lineRule="auto"/>
        <w:ind w:left="360"/>
        <w:jc w:val="both"/>
        <w:rPr>
          <w:rFonts w:asciiTheme="majorHAnsi" w:hAnsiTheme="majorHAnsi"/>
          <w:b/>
          <w:bCs/>
          <w:i/>
          <w:iCs/>
          <w:szCs w:val="22"/>
        </w:rPr>
      </w:pPr>
    </w:p>
    <w:p w:rsidR="003B5D85" w:rsidRPr="00B35A59" w:rsidRDefault="003B5D85" w:rsidP="00DF5AFD">
      <w:pPr>
        <w:numPr>
          <w:ilvl w:val="0"/>
          <w:numId w:val="7"/>
        </w:numPr>
        <w:jc w:val="both"/>
        <w:rPr>
          <w:rFonts w:asciiTheme="majorHAnsi" w:hAnsiTheme="majorHAnsi" w:cs="Arial"/>
          <w:szCs w:val="22"/>
        </w:rPr>
      </w:pPr>
      <w:r w:rsidRPr="00B35A59">
        <w:rPr>
          <w:rFonts w:asciiTheme="majorHAnsi" w:hAnsiTheme="majorHAnsi" w:cs="Arial"/>
          <w:szCs w:val="22"/>
        </w:rPr>
        <w:t>Evidenciar la importancia y naturaleza de la contabilidad de costos, como fuente interna de información para el cálculo de los costos y gastos del negocio para determinar las utilidades resultantes del período económico.</w:t>
      </w:r>
    </w:p>
    <w:p w:rsidR="003B5D85" w:rsidRPr="00B35A59" w:rsidRDefault="003B5D85" w:rsidP="003B5D85">
      <w:pPr>
        <w:rPr>
          <w:rFonts w:asciiTheme="majorHAnsi" w:hAnsiTheme="majorHAnsi" w:cs="Arial"/>
          <w:szCs w:val="22"/>
        </w:rPr>
      </w:pPr>
    </w:p>
    <w:p w:rsidR="003B5D85" w:rsidRPr="00B35A59" w:rsidRDefault="003B5D85" w:rsidP="00DF5AFD">
      <w:pPr>
        <w:numPr>
          <w:ilvl w:val="0"/>
          <w:numId w:val="7"/>
        </w:numPr>
        <w:jc w:val="both"/>
        <w:rPr>
          <w:rFonts w:asciiTheme="majorHAnsi" w:hAnsiTheme="majorHAnsi" w:cs="Arial"/>
          <w:szCs w:val="22"/>
        </w:rPr>
      </w:pPr>
      <w:r w:rsidRPr="00B35A59">
        <w:rPr>
          <w:rFonts w:asciiTheme="majorHAnsi" w:hAnsiTheme="majorHAnsi" w:cs="Arial"/>
          <w:szCs w:val="22"/>
        </w:rPr>
        <w:t xml:space="preserve">Clasificar de forma ordenada, las diferentes partidas de costo que se generan en las operaciones diarias, haciendo uso de diferentes criterios que garanticen la presentación de la información </w:t>
      </w:r>
      <w:proofErr w:type="gramStart"/>
      <w:r w:rsidRPr="00B35A59">
        <w:rPr>
          <w:rFonts w:asciiTheme="majorHAnsi" w:hAnsiTheme="majorHAnsi" w:cs="Arial"/>
          <w:szCs w:val="22"/>
        </w:rPr>
        <w:t>y  que</w:t>
      </w:r>
      <w:proofErr w:type="gramEnd"/>
      <w:r w:rsidRPr="00B35A59">
        <w:rPr>
          <w:rFonts w:asciiTheme="majorHAnsi" w:hAnsiTheme="majorHAnsi" w:cs="Arial"/>
          <w:szCs w:val="22"/>
        </w:rPr>
        <w:t xml:space="preserve"> permita la toma de decisiones acertadas y oportunas.</w:t>
      </w:r>
    </w:p>
    <w:p w:rsidR="003B5D85" w:rsidRPr="00B35A59" w:rsidRDefault="003B5D85" w:rsidP="003B5D85">
      <w:pPr>
        <w:ind w:left="720"/>
        <w:rPr>
          <w:rFonts w:asciiTheme="majorHAnsi" w:hAnsiTheme="majorHAnsi" w:cs="Arial"/>
          <w:szCs w:val="22"/>
        </w:rPr>
      </w:pPr>
    </w:p>
    <w:p w:rsidR="003B5D85" w:rsidRPr="00B35A59" w:rsidRDefault="003B5D85" w:rsidP="00DF5AFD">
      <w:pPr>
        <w:numPr>
          <w:ilvl w:val="0"/>
          <w:numId w:val="7"/>
        </w:numPr>
        <w:jc w:val="both"/>
        <w:rPr>
          <w:rFonts w:asciiTheme="majorHAnsi" w:hAnsiTheme="majorHAnsi" w:cs="Arial"/>
          <w:szCs w:val="22"/>
        </w:rPr>
      </w:pPr>
      <w:proofErr w:type="gramStart"/>
      <w:r w:rsidRPr="00B35A59">
        <w:rPr>
          <w:rFonts w:asciiTheme="majorHAnsi" w:hAnsiTheme="majorHAnsi" w:cs="Arial"/>
          <w:szCs w:val="22"/>
        </w:rPr>
        <w:t>Determinar  exactamente</w:t>
      </w:r>
      <w:proofErr w:type="gramEnd"/>
      <w:r w:rsidRPr="00B35A59">
        <w:rPr>
          <w:rFonts w:asciiTheme="majorHAnsi" w:hAnsiTheme="majorHAnsi" w:cs="Arial"/>
          <w:szCs w:val="22"/>
        </w:rPr>
        <w:t xml:space="preserve"> los costos unitarios y totales de los materiales directos, la mano de obra directa y los indirectos de fabricación, para que se pueda tomar como punto de referencia para la determinación de precios de productos y/o servicios.</w:t>
      </w:r>
    </w:p>
    <w:p w:rsidR="003B5D85" w:rsidRPr="00B35A59" w:rsidRDefault="003B5D85" w:rsidP="003B5D85">
      <w:pPr>
        <w:jc w:val="both"/>
        <w:rPr>
          <w:rFonts w:asciiTheme="majorHAnsi" w:hAnsiTheme="majorHAnsi" w:cs="Arial"/>
          <w:szCs w:val="22"/>
        </w:rPr>
      </w:pPr>
    </w:p>
    <w:p w:rsidR="003B5D85" w:rsidRPr="00B35A59" w:rsidRDefault="003B5D85" w:rsidP="00DF5AFD">
      <w:pPr>
        <w:numPr>
          <w:ilvl w:val="0"/>
          <w:numId w:val="7"/>
        </w:numPr>
        <w:jc w:val="both"/>
        <w:rPr>
          <w:rFonts w:asciiTheme="majorHAnsi" w:hAnsiTheme="majorHAnsi" w:cs="Arial"/>
          <w:szCs w:val="22"/>
        </w:rPr>
      </w:pPr>
      <w:r w:rsidRPr="00B35A59">
        <w:rPr>
          <w:rFonts w:asciiTheme="majorHAnsi" w:hAnsiTheme="majorHAnsi" w:cs="Arial"/>
          <w:szCs w:val="22"/>
        </w:rPr>
        <w:t>Registrar con criterios razonables en los libros contables, los costos directos de materiales, mano de obra directa e indirectos de fabricación</w:t>
      </w:r>
      <w:proofErr w:type="gramStart"/>
      <w:r w:rsidRPr="00B35A59">
        <w:rPr>
          <w:rFonts w:asciiTheme="majorHAnsi" w:hAnsiTheme="majorHAnsi" w:cs="Arial"/>
          <w:szCs w:val="22"/>
        </w:rPr>
        <w:t>,  para</w:t>
      </w:r>
      <w:proofErr w:type="gramEnd"/>
      <w:r w:rsidRPr="00B35A59">
        <w:rPr>
          <w:rFonts w:asciiTheme="majorHAnsi" w:hAnsiTheme="majorHAnsi" w:cs="Arial"/>
          <w:szCs w:val="22"/>
        </w:rPr>
        <w:t xml:space="preserve"> ser imputados a los productos y / o los productos.</w:t>
      </w:r>
    </w:p>
    <w:p w:rsidR="003B5D85" w:rsidRPr="00B35A59" w:rsidRDefault="003B5D85" w:rsidP="003B5D85">
      <w:pPr>
        <w:jc w:val="both"/>
        <w:rPr>
          <w:rFonts w:asciiTheme="majorHAnsi" w:hAnsiTheme="majorHAnsi" w:cs="Arial"/>
          <w:szCs w:val="22"/>
        </w:rPr>
      </w:pPr>
    </w:p>
    <w:p w:rsidR="003B5D85" w:rsidRPr="00B35A59" w:rsidRDefault="003B5D85" w:rsidP="00DF5AFD">
      <w:pPr>
        <w:numPr>
          <w:ilvl w:val="0"/>
          <w:numId w:val="7"/>
        </w:numPr>
        <w:jc w:val="both"/>
        <w:rPr>
          <w:rFonts w:asciiTheme="majorHAnsi" w:hAnsiTheme="majorHAnsi" w:cs="Arial"/>
          <w:szCs w:val="22"/>
        </w:rPr>
      </w:pPr>
      <w:r w:rsidRPr="00B35A59">
        <w:rPr>
          <w:rFonts w:asciiTheme="majorHAnsi" w:hAnsiTheme="majorHAnsi" w:cs="Arial"/>
          <w:szCs w:val="22"/>
        </w:rPr>
        <w:t>Utilizar correctamente el procedimiento de costeo basado en órdenes específicas, para registrar la inversión realizada en los pedidos de los clientes, con el objetivo de determinar el precio que será cobrado al cliente al momento de la venta.</w:t>
      </w:r>
    </w:p>
    <w:p w:rsidR="003B5D85" w:rsidRPr="00B35A59" w:rsidRDefault="003B5D85" w:rsidP="003B5D85">
      <w:pPr>
        <w:jc w:val="both"/>
        <w:rPr>
          <w:rFonts w:asciiTheme="majorHAnsi" w:hAnsiTheme="majorHAnsi" w:cs="Arial"/>
          <w:szCs w:val="22"/>
        </w:rPr>
      </w:pPr>
    </w:p>
    <w:p w:rsidR="003B5D85" w:rsidRPr="00B35A59" w:rsidRDefault="003B5D85" w:rsidP="00DF5AFD">
      <w:pPr>
        <w:numPr>
          <w:ilvl w:val="0"/>
          <w:numId w:val="7"/>
        </w:numPr>
        <w:jc w:val="both"/>
        <w:rPr>
          <w:rFonts w:asciiTheme="majorHAnsi" w:eastAsia="Arial Unicode MS" w:hAnsiTheme="majorHAnsi" w:cs="Arial"/>
          <w:iCs/>
          <w:szCs w:val="22"/>
          <w:lang w:val="es-MX"/>
        </w:rPr>
      </w:pPr>
      <w:r w:rsidRPr="00B35A59">
        <w:rPr>
          <w:rFonts w:asciiTheme="majorHAnsi" w:hAnsiTheme="majorHAnsi" w:cs="Arial"/>
          <w:szCs w:val="22"/>
        </w:rPr>
        <w:t>Elaborar sintéticamente un estado de costo de producción y de ventas, utilizando los procedimientos técnicos establecidos, que permitan a la gerencia disponer de información confiable sobre las órdenes fabricadas, que pueda ser incorporada a los estados financieros del período.</w:t>
      </w:r>
      <w:r w:rsidRPr="00B35A59">
        <w:rPr>
          <w:rFonts w:asciiTheme="majorHAnsi" w:eastAsia="Arial Unicode MS" w:hAnsiTheme="majorHAnsi" w:cs="Arial"/>
          <w:iCs/>
          <w:szCs w:val="22"/>
          <w:lang w:val="es-MX"/>
        </w:rPr>
        <w:t xml:space="preserve"> </w:t>
      </w:r>
    </w:p>
    <w:p w:rsidR="00CD7F1E" w:rsidRPr="00B35A59" w:rsidRDefault="00CD7F1E" w:rsidP="00CD7F1E">
      <w:pPr>
        <w:spacing w:line="276" w:lineRule="auto"/>
        <w:ind w:left="720"/>
        <w:jc w:val="both"/>
        <w:rPr>
          <w:rFonts w:asciiTheme="majorHAnsi" w:hAnsiTheme="majorHAnsi"/>
          <w:szCs w:val="22"/>
          <w:lang w:val="es-MX"/>
        </w:rPr>
      </w:pPr>
    </w:p>
    <w:p w:rsidR="00CD7F1E" w:rsidRPr="00B35A59" w:rsidRDefault="00CD7F1E" w:rsidP="00DF5AFD">
      <w:pPr>
        <w:pStyle w:val="Ttulo1"/>
        <w:numPr>
          <w:ilvl w:val="0"/>
          <w:numId w:val="18"/>
        </w:numPr>
      </w:pPr>
      <w:bookmarkStart w:id="5" w:name="_Toc481146515"/>
      <w:r w:rsidRPr="00B35A59">
        <w:t>RECURSOS DIDÁCTICOS</w:t>
      </w:r>
      <w:bookmarkEnd w:id="5"/>
      <w:r w:rsidRPr="00B35A59">
        <w:t xml:space="preserve"> </w:t>
      </w:r>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spacing w:line="276" w:lineRule="auto"/>
        <w:jc w:val="both"/>
        <w:rPr>
          <w:rFonts w:asciiTheme="majorHAnsi" w:hAnsiTheme="majorHAnsi"/>
          <w:bCs/>
          <w:iCs/>
          <w:szCs w:val="22"/>
        </w:rPr>
      </w:pPr>
      <w:r w:rsidRPr="00B35A59">
        <w:rPr>
          <w:rFonts w:asciiTheme="majorHAnsi" w:hAnsiTheme="majorHAnsi"/>
          <w:bCs/>
          <w:iCs/>
          <w:szCs w:val="22"/>
        </w:rPr>
        <w:t xml:space="preserve">Para el logro exitoso del aprendizaje de esta unidad, usted deberá recurrir al estudio del material de apoyo a la asignatura, denominado: </w:t>
      </w:r>
      <w:r w:rsidRPr="00B35A59">
        <w:rPr>
          <w:rFonts w:asciiTheme="majorHAnsi" w:hAnsiTheme="majorHAnsi"/>
          <w:b/>
          <w:bCs/>
          <w:iCs/>
          <w:szCs w:val="22"/>
          <w:u w:val="single"/>
        </w:rPr>
        <w:t>Contabilidad de Costos I, para la carrera de Contaduría Pública y Auditoría o Sistema de costos I para Finanzas)</w:t>
      </w:r>
      <w:r w:rsidRPr="00B35A59">
        <w:rPr>
          <w:rFonts w:asciiTheme="majorHAnsi" w:hAnsiTheme="majorHAnsi"/>
          <w:bCs/>
          <w:iCs/>
          <w:szCs w:val="22"/>
        </w:rPr>
        <w:t>, recopilado por R. Orozco, del Departamento de Contabilidad y Finanzas de esta Universidad.</w:t>
      </w:r>
    </w:p>
    <w:p w:rsidR="00CD7F1E" w:rsidRPr="00B35A59" w:rsidRDefault="00CD7F1E" w:rsidP="00CD7F1E">
      <w:pPr>
        <w:spacing w:line="276" w:lineRule="auto"/>
        <w:jc w:val="both"/>
        <w:rPr>
          <w:rFonts w:asciiTheme="majorHAnsi" w:hAnsiTheme="majorHAnsi"/>
          <w:bCs/>
          <w:iCs/>
          <w:szCs w:val="22"/>
        </w:rPr>
      </w:pPr>
    </w:p>
    <w:p w:rsidR="00CD7F1E" w:rsidRPr="00B35A59" w:rsidRDefault="00CD7F1E" w:rsidP="00CD7F1E">
      <w:pPr>
        <w:spacing w:line="276" w:lineRule="auto"/>
        <w:jc w:val="both"/>
        <w:rPr>
          <w:rFonts w:asciiTheme="majorHAnsi" w:hAnsiTheme="majorHAnsi"/>
          <w:bCs/>
          <w:iCs/>
          <w:szCs w:val="22"/>
        </w:rPr>
      </w:pPr>
      <w:r w:rsidRPr="00B35A59">
        <w:rPr>
          <w:rFonts w:asciiTheme="majorHAnsi" w:hAnsiTheme="majorHAnsi"/>
          <w:bCs/>
          <w:iCs/>
          <w:szCs w:val="22"/>
        </w:rPr>
        <w:t xml:space="preserve">A continuación se le presenta un esquema gráfico, que tiene por objetivo ubicarlo en la temática de estudio, denominada Unidad I </w:t>
      </w:r>
      <w:r w:rsidR="00655AAF" w:rsidRPr="00B35A59">
        <w:rPr>
          <w:rFonts w:asciiTheme="majorHAnsi" w:hAnsiTheme="majorHAnsi"/>
          <w:bCs/>
          <w:iCs/>
          <w:szCs w:val="22"/>
        </w:rPr>
        <w:t>Introducción a la contabilidad de costos</w:t>
      </w:r>
      <w:r w:rsidRPr="00B35A59">
        <w:rPr>
          <w:rFonts w:asciiTheme="majorHAnsi" w:hAnsiTheme="majorHAnsi"/>
          <w:bCs/>
          <w:iCs/>
          <w:szCs w:val="22"/>
        </w:rPr>
        <w:t>.  Esta unidad le permitirá adquirir habilidades, destrezas y comportamientos relacionados con</w:t>
      </w:r>
      <w:r w:rsidR="00655AAF" w:rsidRPr="00B35A59">
        <w:rPr>
          <w:rFonts w:asciiTheme="majorHAnsi" w:hAnsiTheme="majorHAnsi"/>
          <w:bCs/>
          <w:iCs/>
          <w:szCs w:val="22"/>
        </w:rPr>
        <w:t xml:space="preserve"> los costos,</w:t>
      </w:r>
      <w:r w:rsidRPr="00B35A59">
        <w:rPr>
          <w:rFonts w:asciiTheme="majorHAnsi" w:hAnsiTheme="majorHAnsi"/>
          <w:bCs/>
          <w:iCs/>
          <w:szCs w:val="22"/>
        </w:rPr>
        <w:t xml:space="preserve"> el control y la planeación de las actividades operativas de la empresa.</w:t>
      </w:r>
    </w:p>
    <w:p w:rsidR="00CD7F1E" w:rsidRPr="00B35A59" w:rsidRDefault="00CD7F1E" w:rsidP="00CD7F1E">
      <w:pPr>
        <w:spacing w:line="276" w:lineRule="auto"/>
        <w:jc w:val="both"/>
        <w:rPr>
          <w:rFonts w:asciiTheme="majorHAnsi" w:hAnsiTheme="majorHAnsi"/>
          <w:bCs/>
          <w:iCs/>
          <w:szCs w:val="22"/>
        </w:rPr>
      </w:pPr>
    </w:p>
    <w:p w:rsidR="003B5D85" w:rsidRPr="00B35A59" w:rsidRDefault="003B5D85" w:rsidP="00CD7F1E">
      <w:pPr>
        <w:spacing w:line="276" w:lineRule="auto"/>
        <w:jc w:val="both"/>
        <w:rPr>
          <w:rFonts w:asciiTheme="majorHAnsi" w:hAnsiTheme="majorHAnsi"/>
          <w:bCs/>
          <w:iCs/>
          <w:szCs w:val="22"/>
        </w:rPr>
      </w:pPr>
    </w:p>
    <w:p w:rsidR="003B5D85" w:rsidRPr="00B35A59" w:rsidRDefault="003B5D85" w:rsidP="00CD7F1E">
      <w:pPr>
        <w:spacing w:line="276" w:lineRule="auto"/>
        <w:jc w:val="both"/>
        <w:rPr>
          <w:rFonts w:asciiTheme="majorHAnsi" w:hAnsiTheme="majorHAnsi"/>
          <w:bCs/>
          <w:iCs/>
          <w:szCs w:val="22"/>
        </w:rPr>
      </w:pPr>
    </w:p>
    <w:p w:rsidR="003B5D85" w:rsidRPr="00B35A59" w:rsidRDefault="003B5D85" w:rsidP="003B5D85">
      <w:pPr>
        <w:spacing w:line="276" w:lineRule="auto"/>
        <w:jc w:val="center"/>
        <w:rPr>
          <w:rFonts w:asciiTheme="majorHAnsi" w:hAnsiTheme="majorHAnsi"/>
          <w:bCs/>
          <w:iCs/>
          <w:szCs w:val="22"/>
        </w:rPr>
      </w:pPr>
      <w:r w:rsidRPr="00B35A59">
        <w:rPr>
          <w:rFonts w:asciiTheme="majorHAnsi" w:hAnsiTheme="majorHAnsi"/>
          <w:bCs/>
          <w:iCs/>
          <w:noProof/>
          <w:szCs w:val="22"/>
          <w:lang w:val="es-ES"/>
        </w:rPr>
        <w:lastRenderedPageBreak/>
        <w:drawing>
          <wp:inline distT="0" distB="0" distL="0" distR="0">
            <wp:extent cx="5443268" cy="4141148"/>
            <wp:effectExtent l="0" t="0" r="5032"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srcRect/>
                    <a:stretch>
                      <a:fillRect/>
                    </a:stretch>
                  </pic:blipFill>
                  <pic:spPr bwMode="auto">
                    <a:xfrm>
                      <a:off x="0" y="0"/>
                      <a:ext cx="5447191" cy="4144133"/>
                    </a:xfrm>
                    <a:prstGeom prst="rect">
                      <a:avLst/>
                    </a:prstGeom>
                    <a:noFill/>
                    <a:ln w="9525">
                      <a:noFill/>
                      <a:miter lim="800000"/>
                      <a:headEnd/>
                      <a:tailEnd/>
                    </a:ln>
                  </pic:spPr>
                </pic:pic>
              </a:graphicData>
            </a:graphic>
          </wp:inline>
        </w:drawing>
      </w:r>
    </w:p>
    <w:p w:rsidR="00CD7F1E" w:rsidRPr="00B35A59" w:rsidRDefault="00CD7F1E" w:rsidP="00CD7F1E">
      <w:pPr>
        <w:spacing w:line="276" w:lineRule="auto"/>
        <w:jc w:val="center"/>
        <w:rPr>
          <w:rFonts w:asciiTheme="majorHAnsi" w:hAnsiTheme="majorHAnsi"/>
          <w:noProof/>
          <w:szCs w:val="22"/>
          <w:lang w:eastAsia="es-NI"/>
        </w:rPr>
      </w:pPr>
    </w:p>
    <w:p w:rsidR="003B5D85" w:rsidRPr="00B35A59" w:rsidRDefault="003B5D85" w:rsidP="003B5D85">
      <w:pPr>
        <w:jc w:val="both"/>
        <w:rPr>
          <w:rFonts w:asciiTheme="majorHAnsi" w:hAnsiTheme="majorHAnsi" w:cs="Arial"/>
          <w:szCs w:val="22"/>
        </w:rPr>
      </w:pPr>
      <w:r w:rsidRPr="00B35A59">
        <w:rPr>
          <w:rFonts w:asciiTheme="majorHAnsi" w:hAnsiTheme="majorHAnsi" w:cs="Arial"/>
          <w:szCs w:val="22"/>
        </w:rPr>
        <w:t>El sistema de contabilidad de costos casi siempre incluye dos procesos fundamentales:</w:t>
      </w:r>
    </w:p>
    <w:p w:rsidR="003B5D85" w:rsidRPr="00B35A59" w:rsidRDefault="003B5D85" w:rsidP="003B5D85">
      <w:pPr>
        <w:jc w:val="both"/>
        <w:rPr>
          <w:rFonts w:asciiTheme="majorHAnsi" w:hAnsiTheme="majorHAnsi" w:cs="Arial"/>
          <w:szCs w:val="22"/>
        </w:rPr>
      </w:pPr>
    </w:p>
    <w:p w:rsidR="003B5D85" w:rsidRPr="00B35A59" w:rsidRDefault="003B5D85" w:rsidP="00DF5AFD">
      <w:pPr>
        <w:pStyle w:val="1"/>
        <w:numPr>
          <w:ilvl w:val="0"/>
          <w:numId w:val="8"/>
        </w:numPr>
        <w:jc w:val="both"/>
        <w:rPr>
          <w:rFonts w:asciiTheme="majorHAnsi" w:hAnsiTheme="majorHAnsi" w:cs="Arial"/>
          <w:i/>
          <w:sz w:val="22"/>
          <w:szCs w:val="22"/>
        </w:rPr>
      </w:pPr>
      <w:r w:rsidRPr="00B35A59">
        <w:rPr>
          <w:rFonts w:asciiTheme="majorHAnsi" w:hAnsiTheme="majorHAnsi" w:cs="Arial"/>
          <w:b/>
          <w:bCs/>
          <w:i/>
          <w:sz w:val="22"/>
          <w:szCs w:val="22"/>
        </w:rPr>
        <w:t xml:space="preserve">Acumulación de </w:t>
      </w:r>
      <w:r w:rsidRPr="00B35A59">
        <w:rPr>
          <w:rFonts w:asciiTheme="majorHAnsi" w:hAnsiTheme="majorHAnsi" w:cs="Arial"/>
          <w:i/>
          <w:sz w:val="22"/>
          <w:szCs w:val="22"/>
        </w:rPr>
        <w:t>costos: Agrupación de los costos mediante clasificaciones “naturales”, como materiales o mano de obra.</w:t>
      </w:r>
    </w:p>
    <w:p w:rsidR="003B5D85" w:rsidRPr="00B35A59" w:rsidRDefault="003B5D85" w:rsidP="003B5D85">
      <w:pPr>
        <w:jc w:val="both"/>
        <w:rPr>
          <w:rFonts w:asciiTheme="majorHAnsi" w:hAnsiTheme="majorHAnsi" w:cs="Arial"/>
          <w:szCs w:val="22"/>
        </w:rPr>
      </w:pPr>
    </w:p>
    <w:p w:rsidR="003B5D85" w:rsidRPr="00B35A59" w:rsidRDefault="003B5D85" w:rsidP="003B5D85">
      <w:pPr>
        <w:jc w:val="both"/>
        <w:rPr>
          <w:rFonts w:asciiTheme="majorHAnsi" w:hAnsiTheme="majorHAnsi" w:cs="Arial"/>
          <w:szCs w:val="22"/>
        </w:rPr>
      </w:pPr>
    </w:p>
    <w:p w:rsidR="003B5D85" w:rsidRPr="00B35A59" w:rsidRDefault="003B5D85" w:rsidP="00DF5AFD">
      <w:pPr>
        <w:pStyle w:val="1"/>
        <w:numPr>
          <w:ilvl w:val="0"/>
          <w:numId w:val="8"/>
        </w:numPr>
        <w:jc w:val="both"/>
        <w:rPr>
          <w:rFonts w:asciiTheme="majorHAnsi" w:hAnsiTheme="majorHAnsi" w:cs="Arial"/>
          <w:i/>
          <w:sz w:val="22"/>
          <w:szCs w:val="22"/>
        </w:rPr>
      </w:pPr>
      <w:r w:rsidRPr="00B35A59">
        <w:rPr>
          <w:rFonts w:asciiTheme="majorHAnsi" w:hAnsiTheme="majorHAnsi" w:cs="Arial"/>
          <w:b/>
          <w:bCs/>
          <w:i/>
          <w:sz w:val="22"/>
          <w:szCs w:val="22"/>
        </w:rPr>
        <w:t>Asignación de costos</w:t>
      </w:r>
      <w:r w:rsidRPr="00B35A59">
        <w:rPr>
          <w:rFonts w:asciiTheme="majorHAnsi" w:hAnsiTheme="majorHAnsi" w:cs="Arial"/>
          <w:i/>
          <w:sz w:val="22"/>
          <w:szCs w:val="22"/>
        </w:rPr>
        <w:t>: Seguimiento y reasignación de los costos a uno o más objetivos de costos como departamento o productos.</w:t>
      </w:r>
    </w:p>
    <w:p w:rsidR="003B5D85" w:rsidRPr="00B35A59" w:rsidRDefault="003B5D85" w:rsidP="003B5D85">
      <w:pPr>
        <w:jc w:val="both"/>
        <w:rPr>
          <w:rFonts w:asciiTheme="majorHAnsi" w:hAnsiTheme="majorHAnsi"/>
          <w:b/>
          <w:szCs w:val="22"/>
        </w:rPr>
      </w:pPr>
    </w:p>
    <w:p w:rsidR="003B5D85" w:rsidRPr="00B35A59" w:rsidRDefault="003B5D85" w:rsidP="003B5D85">
      <w:pPr>
        <w:jc w:val="both"/>
        <w:rPr>
          <w:rFonts w:asciiTheme="majorHAnsi" w:hAnsiTheme="majorHAnsi"/>
          <w:b/>
          <w:szCs w:val="22"/>
        </w:rPr>
      </w:pPr>
      <w:r w:rsidRPr="00B35A59">
        <w:rPr>
          <w:rFonts w:asciiTheme="majorHAnsi" w:hAnsiTheme="majorHAnsi"/>
          <w:b/>
          <w:szCs w:val="22"/>
        </w:rPr>
        <w:t>La contabilidad de costos cumple con los objetivos siguientes:</w:t>
      </w:r>
    </w:p>
    <w:p w:rsidR="003B5D85" w:rsidRPr="00B35A59" w:rsidRDefault="003B5D85" w:rsidP="003B5D85">
      <w:pPr>
        <w:jc w:val="both"/>
        <w:rPr>
          <w:rFonts w:asciiTheme="majorHAnsi" w:hAnsiTheme="majorHAnsi"/>
          <w:b/>
          <w:szCs w:val="22"/>
        </w:rPr>
      </w:pPr>
    </w:p>
    <w:p w:rsidR="003B5D85" w:rsidRPr="00B35A59" w:rsidRDefault="003B5D85" w:rsidP="00DF5AFD">
      <w:pPr>
        <w:numPr>
          <w:ilvl w:val="0"/>
          <w:numId w:val="9"/>
        </w:numPr>
        <w:tabs>
          <w:tab w:val="clear" w:pos="720"/>
          <w:tab w:val="left" w:pos="284"/>
        </w:tabs>
        <w:ind w:left="284" w:hanging="284"/>
        <w:jc w:val="both"/>
        <w:rPr>
          <w:rFonts w:asciiTheme="majorHAnsi" w:hAnsiTheme="majorHAnsi"/>
          <w:i/>
          <w:szCs w:val="22"/>
        </w:rPr>
      </w:pPr>
      <w:r w:rsidRPr="00B35A59">
        <w:rPr>
          <w:rFonts w:asciiTheme="majorHAnsi" w:hAnsiTheme="majorHAnsi"/>
          <w:i/>
          <w:szCs w:val="22"/>
        </w:rPr>
        <w:t>Controlar los tres elementos del costo de producción, a fin de establecer la eficiencia y la eficacia con que estos han sido utilizados.</w:t>
      </w:r>
    </w:p>
    <w:p w:rsidR="003B5D85" w:rsidRPr="00B35A59" w:rsidRDefault="003B5D85" w:rsidP="003B5D85">
      <w:pPr>
        <w:tabs>
          <w:tab w:val="left" w:pos="284"/>
        </w:tabs>
        <w:ind w:left="284" w:hanging="284"/>
        <w:jc w:val="both"/>
        <w:rPr>
          <w:rFonts w:asciiTheme="majorHAnsi" w:hAnsiTheme="majorHAnsi"/>
          <w:i/>
          <w:szCs w:val="22"/>
        </w:rPr>
      </w:pPr>
    </w:p>
    <w:p w:rsidR="003B5D85" w:rsidRPr="00B35A59" w:rsidRDefault="003B5D85" w:rsidP="00DF5AFD">
      <w:pPr>
        <w:numPr>
          <w:ilvl w:val="0"/>
          <w:numId w:val="9"/>
        </w:numPr>
        <w:tabs>
          <w:tab w:val="clear" w:pos="720"/>
          <w:tab w:val="left" w:pos="284"/>
        </w:tabs>
        <w:ind w:left="284" w:hanging="284"/>
        <w:jc w:val="both"/>
        <w:rPr>
          <w:rFonts w:asciiTheme="majorHAnsi" w:hAnsiTheme="majorHAnsi"/>
          <w:i/>
          <w:szCs w:val="22"/>
        </w:rPr>
      </w:pPr>
      <w:r w:rsidRPr="00B35A59">
        <w:rPr>
          <w:rFonts w:asciiTheme="majorHAnsi" w:hAnsiTheme="majorHAnsi"/>
          <w:i/>
          <w:szCs w:val="22"/>
        </w:rPr>
        <w:t>Brindar información estadística que sirva de base para la preparación de presupuestos de producción futuros.</w:t>
      </w:r>
    </w:p>
    <w:p w:rsidR="003B5D85" w:rsidRPr="00B35A59" w:rsidRDefault="003B5D85" w:rsidP="003B5D85">
      <w:pPr>
        <w:tabs>
          <w:tab w:val="left" w:pos="284"/>
        </w:tabs>
        <w:ind w:left="284" w:hanging="284"/>
        <w:jc w:val="both"/>
        <w:rPr>
          <w:rFonts w:asciiTheme="majorHAnsi" w:hAnsiTheme="majorHAnsi"/>
          <w:i/>
          <w:szCs w:val="22"/>
        </w:rPr>
      </w:pPr>
    </w:p>
    <w:p w:rsidR="003B5D85" w:rsidRPr="00B35A59" w:rsidRDefault="003B5D85" w:rsidP="00DF5AFD">
      <w:pPr>
        <w:numPr>
          <w:ilvl w:val="0"/>
          <w:numId w:val="9"/>
        </w:numPr>
        <w:tabs>
          <w:tab w:val="clear" w:pos="720"/>
          <w:tab w:val="left" w:pos="284"/>
        </w:tabs>
        <w:ind w:left="284" w:hanging="284"/>
        <w:jc w:val="both"/>
        <w:rPr>
          <w:rFonts w:asciiTheme="majorHAnsi" w:hAnsiTheme="majorHAnsi"/>
          <w:i/>
          <w:szCs w:val="22"/>
        </w:rPr>
      </w:pPr>
      <w:r w:rsidRPr="00B35A59">
        <w:rPr>
          <w:rFonts w:asciiTheme="majorHAnsi" w:hAnsiTheme="majorHAnsi"/>
          <w:i/>
          <w:szCs w:val="22"/>
        </w:rPr>
        <w:t>Brindar información para la toma de decisiones, en cuanto a eliminar, mantener o hacer apertura de nuevas líneas de producción, analizando los márgenes de rentabilidad de los productos.</w:t>
      </w:r>
    </w:p>
    <w:p w:rsidR="003B5D85" w:rsidRPr="00B35A59" w:rsidRDefault="003B5D85" w:rsidP="003B5D85">
      <w:pPr>
        <w:tabs>
          <w:tab w:val="left" w:pos="284"/>
        </w:tabs>
        <w:jc w:val="both"/>
        <w:rPr>
          <w:rFonts w:asciiTheme="majorHAnsi" w:hAnsiTheme="majorHAnsi"/>
          <w:i/>
          <w:szCs w:val="22"/>
        </w:rPr>
      </w:pPr>
    </w:p>
    <w:p w:rsidR="003B5D85" w:rsidRPr="00B35A59" w:rsidRDefault="003B5D85" w:rsidP="00DF5AFD">
      <w:pPr>
        <w:numPr>
          <w:ilvl w:val="0"/>
          <w:numId w:val="9"/>
        </w:numPr>
        <w:tabs>
          <w:tab w:val="clear" w:pos="720"/>
          <w:tab w:val="left" w:pos="284"/>
        </w:tabs>
        <w:ind w:left="284" w:hanging="284"/>
        <w:jc w:val="both"/>
        <w:rPr>
          <w:rFonts w:asciiTheme="majorHAnsi" w:hAnsiTheme="majorHAnsi"/>
          <w:i/>
          <w:szCs w:val="22"/>
        </w:rPr>
      </w:pPr>
      <w:r w:rsidRPr="00B35A59">
        <w:rPr>
          <w:rFonts w:asciiTheme="majorHAnsi" w:hAnsiTheme="majorHAnsi"/>
          <w:i/>
          <w:szCs w:val="22"/>
        </w:rPr>
        <w:t>Establecer los costos unitarios de producción para establecer los precios de ventas de los productos elaborados o los servicios que se brindan.</w:t>
      </w:r>
    </w:p>
    <w:p w:rsidR="003B5D85" w:rsidRPr="00B35A59" w:rsidRDefault="003B5D85" w:rsidP="003B5D85">
      <w:pPr>
        <w:jc w:val="both"/>
        <w:rPr>
          <w:rFonts w:asciiTheme="majorHAnsi" w:hAnsiTheme="majorHAnsi" w:cs="Arial"/>
          <w:b/>
          <w:szCs w:val="22"/>
        </w:rPr>
      </w:pPr>
    </w:p>
    <w:p w:rsidR="003B5D85" w:rsidRPr="00B35A59" w:rsidRDefault="003B5D85" w:rsidP="003B5D85">
      <w:pPr>
        <w:jc w:val="both"/>
        <w:rPr>
          <w:rFonts w:asciiTheme="majorHAnsi" w:hAnsiTheme="majorHAnsi" w:cs="Arial"/>
          <w:b/>
          <w:szCs w:val="22"/>
        </w:rPr>
      </w:pPr>
      <w:r w:rsidRPr="00B35A59">
        <w:rPr>
          <w:rFonts w:asciiTheme="majorHAnsi" w:hAnsiTheme="majorHAnsi" w:cs="Arial"/>
          <w:b/>
          <w:szCs w:val="22"/>
        </w:rPr>
        <w:t>En conclusión:</w:t>
      </w:r>
    </w:p>
    <w:p w:rsidR="003B5D85" w:rsidRPr="00B35A59" w:rsidRDefault="003B5D85" w:rsidP="003B5D85">
      <w:pPr>
        <w:jc w:val="both"/>
        <w:rPr>
          <w:rFonts w:asciiTheme="majorHAnsi" w:hAnsiTheme="majorHAnsi"/>
          <w:i/>
          <w:iCs/>
          <w:szCs w:val="22"/>
        </w:rPr>
      </w:pPr>
    </w:p>
    <w:p w:rsidR="003B5D85" w:rsidRPr="00B35A59" w:rsidRDefault="003B5D85" w:rsidP="003B5D85">
      <w:pPr>
        <w:jc w:val="both"/>
        <w:rPr>
          <w:rFonts w:asciiTheme="majorHAnsi" w:hAnsiTheme="majorHAnsi"/>
          <w:i/>
          <w:iCs/>
          <w:szCs w:val="22"/>
        </w:rPr>
      </w:pPr>
      <w:r w:rsidRPr="00B35A59">
        <w:rPr>
          <w:rFonts w:asciiTheme="majorHAnsi" w:hAnsiTheme="majorHAnsi"/>
          <w:i/>
          <w:iCs/>
          <w:szCs w:val="22"/>
        </w:rPr>
        <w:t>Es el proceso de medir, analizar, calcular e informar sobre el costo de producción, la rentabilidad y la ejecución de las operaciones del proceso productivo.</w:t>
      </w:r>
    </w:p>
    <w:p w:rsidR="003B5D85" w:rsidRPr="00B35A59" w:rsidRDefault="003B5D85" w:rsidP="003B5D85">
      <w:pPr>
        <w:jc w:val="both"/>
        <w:rPr>
          <w:rFonts w:asciiTheme="majorHAnsi" w:hAnsiTheme="majorHAnsi" w:cs="Arial"/>
          <w:b/>
          <w:bCs/>
          <w:i/>
          <w:iCs/>
          <w:szCs w:val="22"/>
        </w:rPr>
      </w:pPr>
    </w:p>
    <w:p w:rsidR="003B5D85" w:rsidRPr="00B35A59" w:rsidRDefault="003B5D85" w:rsidP="003B5D85">
      <w:pPr>
        <w:jc w:val="both"/>
        <w:rPr>
          <w:rFonts w:asciiTheme="majorHAnsi" w:hAnsiTheme="majorHAnsi" w:cs="Arial"/>
          <w:szCs w:val="22"/>
        </w:rPr>
      </w:pPr>
      <w:r w:rsidRPr="00B35A59">
        <w:rPr>
          <w:rFonts w:asciiTheme="majorHAnsi" w:hAnsiTheme="majorHAnsi" w:cs="Arial"/>
          <w:b/>
          <w:bCs/>
          <w:i/>
          <w:iCs/>
          <w:szCs w:val="22"/>
        </w:rPr>
        <w:t>El sistema de contabilidad de costos en una empresa, es una herramienta muy importante en la toma de decisiones gerenciales, a través del sistema de costo consigo cuantificar los recursos empleados en la producción de bienes y servicios</w:t>
      </w:r>
      <w:r w:rsidRPr="00B35A59">
        <w:rPr>
          <w:rFonts w:asciiTheme="majorHAnsi" w:hAnsiTheme="majorHAnsi" w:cs="Arial"/>
          <w:i/>
          <w:iCs/>
          <w:szCs w:val="22"/>
        </w:rPr>
        <w:t xml:space="preserve">.  Para tales </w:t>
      </w:r>
      <w:proofErr w:type="gramStart"/>
      <w:r w:rsidRPr="00B35A59">
        <w:rPr>
          <w:rFonts w:asciiTheme="majorHAnsi" w:hAnsiTheme="majorHAnsi" w:cs="Arial"/>
          <w:i/>
          <w:iCs/>
          <w:szCs w:val="22"/>
        </w:rPr>
        <w:t>efectos  necesito</w:t>
      </w:r>
      <w:proofErr w:type="gramEnd"/>
      <w:r w:rsidRPr="00B35A59">
        <w:rPr>
          <w:rFonts w:asciiTheme="majorHAnsi" w:hAnsiTheme="majorHAnsi" w:cs="Arial"/>
          <w:i/>
          <w:iCs/>
          <w:szCs w:val="22"/>
        </w:rPr>
        <w:t xml:space="preserve"> establecer cuál será el objetivo de costo que más conviene de acuerdo a las decisiones a tomar y en dependencia de la actividad de la empresa o las características que la hacen relevante o que la diferencian del resto de las organizaciones o empresas de su ramo o actividad.  Es necesario que establezca una adecuada acumulación de los costos de los productos y/o servicios que me permitan una adecuada asignación de estos, </w:t>
      </w:r>
      <w:proofErr w:type="gramStart"/>
      <w:r w:rsidRPr="00B35A59">
        <w:rPr>
          <w:rFonts w:asciiTheme="majorHAnsi" w:hAnsiTheme="majorHAnsi" w:cs="Arial"/>
          <w:i/>
          <w:iCs/>
          <w:szCs w:val="22"/>
        </w:rPr>
        <w:t>la  que</w:t>
      </w:r>
      <w:proofErr w:type="gramEnd"/>
      <w:r w:rsidRPr="00B35A59">
        <w:rPr>
          <w:rFonts w:asciiTheme="majorHAnsi" w:hAnsiTheme="majorHAnsi" w:cs="Arial"/>
          <w:i/>
          <w:iCs/>
          <w:szCs w:val="22"/>
        </w:rPr>
        <w:t xml:space="preserve"> estará en dependencia del objetivo de costos de cada  empresa</w:t>
      </w:r>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 xml:space="preserve">El propósito fundamental de esta unidad, es que usted identifique la importancia y utilidad de los costos de los elementos del costo de producción.  Con cada tipo de elemento de costo realizará un análisis de estos resultados, los cuales le servirán para que haga propuestas de mejora en el ámbito del control y la </w:t>
      </w:r>
      <w:r w:rsidRPr="00666C69">
        <w:rPr>
          <w:rFonts w:asciiTheme="majorHAnsi" w:hAnsiTheme="majorHAnsi"/>
          <w:szCs w:val="22"/>
        </w:rPr>
        <w:t>planeación, a partir de</w:t>
      </w:r>
      <w:r w:rsidRPr="00B35A59">
        <w:rPr>
          <w:rFonts w:asciiTheme="majorHAnsi" w:hAnsiTheme="majorHAnsi"/>
          <w:szCs w:val="22"/>
        </w:rPr>
        <w:t xml:space="preserve"> esos datos, demostrando juicio crítico y conciencia de costos en sus argumentos.</w:t>
      </w:r>
    </w:p>
    <w:p w:rsidR="00CD7F1E" w:rsidRDefault="00CD7F1E" w:rsidP="00CD7F1E">
      <w:pPr>
        <w:spacing w:line="276" w:lineRule="auto"/>
        <w:jc w:val="both"/>
        <w:rPr>
          <w:rFonts w:asciiTheme="majorHAnsi" w:hAnsiTheme="majorHAnsi"/>
          <w:b/>
          <w:szCs w:val="22"/>
        </w:rPr>
      </w:pPr>
    </w:p>
    <w:p w:rsidR="00472749" w:rsidRDefault="00472749" w:rsidP="00CD7F1E">
      <w:pPr>
        <w:spacing w:line="276" w:lineRule="auto"/>
        <w:jc w:val="both"/>
        <w:rPr>
          <w:rFonts w:asciiTheme="majorHAnsi" w:hAnsiTheme="majorHAnsi"/>
          <w:b/>
          <w:szCs w:val="22"/>
        </w:rPr>
      </w:pPr>
    </w:p>
    <w:p w:rsidR="00472749" w:rsidRPr="00B35A59" w:rsidRDefault="00472749" w:rsidP="00CD7F1E">
      <w:pPr>
        <w:spacing w:line="276" w:lineRule="auto"/>
        <w:jc w:val="both"/>
        <w:rPr>
          <w:rFonts w:asciiTheme="majorHAnsi" w:hAnsiTheme="majorHAnsi"/>
          <w:b/>
          <w:szCs w:val="22"/>
        </w:rPr>
      </w:pPr>
    </w:p>
    <w:p w:rsidR="00CD7F1E" w:rsidRPr="00B35A59" w:rsidRDefault="00CD7F1E" w:rsidP="00DF5AFD">
      <w:pPr>
        <w:pStyle w:val="Ttulo1"/>
        <w:numPr>
          <w:ilvl w:val="0"/>
          <w:numId w:val="18"/>
        </w:numPr>
      </w:pPr>
      <w:bookmarkStart w:id="6" w:name="_Toc481146516"/>
      <w:r w:rsidRPr="00B35A59">
        <w:t>ORIENTACIONES METODOLÓGICAS PARA EL APRENDIZAJE</w:t>
      </w:r>
      <w:bookmarkEnd w:id="6"/>
    </w:p>
    <w:p w:rsidR="00CD7F1E" w:rsidRPr="00B35A59" w:rsidRDefault="00CD7F1E" w:rsidP="00CD7F1E">
      <w:pPr>
        <w:spacing w:line="276" w:lineRule="auto"/>
        <w:jc w:val="both"/>
        <w:rPr>
          <w:rFonts w:asciiTheme="majorHAnsi" w:hAnsiTheme="majorHAnsi"/>
          <w:b/>
          <w:szCs w:val="22"/>
        </w:rPr>
      </w:pPr>
    </w:p>
    <w:p w:rsidR="00655AAF"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Para el desarrollo de esta Guía de aprendizaje, correspondiente a la Unidad I,</w:t>
      </w:r>
      <w:r w:rsidR="00655AAF" w:rsidRPr="00B35A59">
        <w:rPr>
          <w:rFonts w:asciiTheme="majorHAnsi" w:hAnsiTheme="majorHAnsi"/>
          <w:szCs w:val="22"/>
        </w:rPr>
        <w:t xml:space="preserve"> Introducción a la contabilidad de costos</w:t>
      </w:r>
      <w:r w:rsidRPr="00B35A59">
        <w:rPr>
          <w:rFonts w:asciiTheme="majorHAnsi" w:hAnsiTheme="majorHAnsi"/>
          <w:szCs w:val="22"/>
        </w:rPr>
        <w:t xml:space="preserve"> usted deberá recurrir al estudio del Material de apoyo a la asignatura, denominado Contabilidad de Costos I, pág. 1</w:t>
      </w:r>
      <w:r w:rsidR="00655AAF" w:rsidRPr="00B35A59">
        <w:rPr>
          <w:rFonts w:asciiTheme="majorHAnsi" w:hAnsiTheme="majorHAnsi"/>
          <w:szCs w:val="22"/>
        </w:rPr>
        <w:t xml:space="preserve">8 </w:t>
      </w:r>
      <w:r w:rsidRPr="00B35A59">
        <w:rPr>
          <w:rFonts w:asciiTheme="majorHAnsi" w:hAnsiTheme="majorHAnsi"/>
          <w:szCs w:val="22"/>
        </w:rPr>
        <w:t xml:space="preserve">a </w:t>
      </w:r>
      <w:r w:rsidR="00655AAF" w:rsidRPr="00B35A59">
        <w:rPr>
          <w:rFonts w:asciiTheme="majorHAnsi" w:hAnsiTheme="majorHAnsi"/>
          <w:szCs w:val="22"/>
        </w:rPr>
        <w:t>57.</w:t>
      </w: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 xml:space="preserve"> </w:t>
      </w: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En ellas encontrará: una presentación de la asignatura, para que usted evidencie la posición que ésta ocupa dentro de su plan de estudio.  También le describe cuáles son las asignaturas precedentes que ella demanda, así como las asignaturas subsecuentes que demandarán de su aprendizaje</w:t>
      </w:r>
      <w:proofErr w:type="gramStart"/>
      <w:r w:rsidRPr="00B35A59">
        <w:rPr>
          <w:rFonts w:asciiTheme="majorHAnsi" w:hAnsiTheme="majorHAnsi"/>
          <w:szCs w:val="22"/>
        </w:rPr>
        <w:t>;  las</w:t>
      </w:r>
      <w:proofErr w:type="gramEnd"/>
      <w:r w:rsidRPr="00B35A59">
        <w:rPr>
          <w:rFonts w:asciiTheme="majorHAnsi" w:hAnsiTheme="majorHAnsi"/>
          <w:szCs w:val="22"/>
        </w:rPr>
        <w:t xml:space="preserve"> competencias de la unidad que se espera que usted desarrolle con su estudio; un desglose temático de la unidad; una introducción a la unidad; el desarrollo de los contenidos a ser abordados;  un resumen de la unidad; así como la bibliografía auxiliar que usted puede consultar para profundizar en el estudio de esta unidad.</w:t>
      </w:r>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La unidad temática del texto de la asignatura, también contiene una serie de esquemas gráficos, conceptos y ejemplos que le permitirán comprender con mayor claridad.</w:t>
      </w:r>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Se le solicita, lea con detenimiento cada una de las temáticas de esta unidad, elabore esquemas de resumen de los conceptos que se le proporcionan.  Analice de forma crítica cada uno de los gráficos que se le brindan a lo largo de la unidad.  Identifique aquellos elementos que usted considera claves para el aprendizaje. Revise los ejemplos que le brinda este material de estudio, los cuales le ayudarán para la solución de ejercicios que se le proponen en esta guía de aprendizaje.</w:t>
      </w:r>
    </w:p>
    <w:p w:rsidR="00CD7F1E" w:rsidRPr="00B35A59" w:rsidRDefault="00CD7F1E" w:rsidP="00CD7F1E">
      <w:pPr>
        <w:spacing w:line="276" w:lineRule="auto"/>
        <w:jc w:val="both"/>
        <w:rPr>
          <w:rFonts w:asciiTheme="majorHAnsi" w:hAnsiTheme="majorHAnsi"/>
          <w:b/>
          <w:szCs w:val="22"/>
        </w:rPr>
      </w:pP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 xml:space="preserve">El nivel de complejidad exigido en esta asignatura está entre medio y alto, debido a que deberá desarrollar su habilidad investigativa, de emprendedor, trabajo en equipo, liderazgo, capacidad de negociación, habilidad de escritura, habilidades para uso de herramientas de análisis, conciencia de costos, juicio en las recomendaciones de mejora y uso de los recursos, conservador en sus propuestas y deberá ante todo ser capaz de aplicar sus conocimientos teóricos en la solución de problemas de la vida cotidiana. </w:t>
      </w:r>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bCs/>
          <w:iCs/>
          <w:szCs w:val="22"/>
        </w:rPr>
      </w:pPr>
      <w:r w:rsidRPr="00B35A59">
        <w:rPr>
          <w:rFonts w:asciiTheme="majorHAnsi" w:hAnsiTheme="majorHAnsi"/>
          <w:bCs/>
          <w:iCs/>
          <w:szCs w:val="22"/>
        </w:rPr>
        <w:t xml:space="preserve">Se le recomienda cumplir con todas las asignaciones de actividades que se han descrito en el syllabus de la asignatura y están detalladas en esta guía de aprendizaje. </w:t>
      </w:r>
    </w:p>
    <w:p w:rsidR="00CD7F1E" w:rsidRPr="00B35A59" w:rsidRDefault="00CD7F1E" w:rsidP="00CD7F1E">
      <w:pPr>
        <w:spacing w:line="276" w:lineRule="auto"/>
        <w:jc w:val="both"/>
        <w:rPr>
          <w:rFonts w:asciiTheme="majorHAnsi" w:hAnsiTheme="majorHAnsi"/>
          <w:bCs/>
          <w:iCs/>
          <w:szCs w:val="22"/>
        </w:rPr>
      </w:pPr>
    </w:p>
    <w:p w:rsidR="00CD7F1E" w:rsidRPr="00B35A59" w:rsidRDefault="00CD7F1E" w:rsidP="00CD7F1E">
      <w:pPr>
        <w:spacing w:line="276" w:lineRule="auto"/>
        <w:jc w:val="both"/>
        <w:rPr>
          <w:rFonts w:asciiTheme="majorHAnsi" w:hAnsiTheme="majorHAnsi"/>
          <w:bCs/>
          <w:iCs/>
          <w:szCs w:val="22"/>
        </w:rPr>
      </w:pPr>
      <w:r w:rsidRPr="00B35A59">
        <w:rPr>
          <w:rFonts w:asciiTheme="majorHAnsi" w:hAnsiTheme="majorHAnsi"/>
          <w:bCs/>
          <w:iCs/>
          <w:szCs w:val="22"/>
        </w:rPr>
        <w:lastRenderedPageBreak/>
        <w:t>El estudio independiente de esta unidad, para el logro de un aprendizaje significativo, requiere que dedique al menos una hora diaria para lograr aprendizaje de calidad de los métodos y herramientas proporcionadas por esta temática.</w:t>
      </w:r>
    </w:p>
    <w:p w:rsidR="00CD7F1E" w:rsidRPr="00B35A59" w:rsidRDefault="00CD7F1E" w:rsidP="00CD7F1E">
      <w:pPr>
        <w:spacing w:line="276" w:lineRule="auto"/>
        <w:jc w:val="both"/>
        <w:rPr>
          <w:rFonts w:asciiTheme="majorHAnsi" w:hAnsiTheme="majorHAnsi"/>
          <w:bCs/>
          <w:iCs/>
          <w:szCs w:val="22"/>
        </w:rPr>
      </w:pPr>
    </w:p>
    <w:p w:rsidR="00CD7F1E" w:rsidRPr="00B35A59" w:rsidRDefault="00CD7F1E" w:rsidP="00CD7F1E">
      <w:pPr>
        <w:spacing w:line="276" w:lineRule="auto"/>
        <w:jc w:val="both"/>
        <w:rPr>
          <w:rFonts w:asciiTheme="majorHAnsi" w:hAnsiTheme="majorHAnsi"/>
          <w:bCs/>
          <w:iCs/>
          <w:szCs w:val="22"/>
        </w:rPr>
      </w:pPr>
      <w:r w:rsidRPr="00B35A59">
        <w:rPr>
          <w:rFonts w:asciiTheme="majorHAnsi" w:hAnsiTheme="majorHAnsi"/>
          <w:bCs/>
          <w:iCs/>
          <w:szCs w:val="22"/>
        </w:rPr>
        <w:t>Además de su estudio independiente (individual), usted podrá conformar equipos de trabajo para efectuar discusiones de las temáticas estudiadas, con el objetivo de identificar los distintos puntos de vista que tienen sus compañeros y reforzar su aprendizaje.</w:t>
      </w:r>
    </w:p>
    <w:p w:rsidR="00CD7F1E" w:rsidRPr="00B35A59" w:rsidRDefault="00CD7F1E" w:rsidP="00CD7F1E">
      <w:pPr>
        <w:spacing w:line="276" w:lineRule="auto"/>
        <w:jc w:val="both"/>
        <w:rPr>
          <w:rFonts w:asciiTheme="majorHAnsi" w:hAnsiTheme="majorHAnsi"/>
          <w:bCs/>
          <w:iCs/>
          <w:szCs w:val="22"/>
        </w:rPr>
      </w:pP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A continuación se le presenta una breve evaluación diagnóstica, que persigue evaluar sus conocimientos previos:</w:t>
      </w:r>
    </w:p>
    <w:p w:rsidR="00CD7F1E" w:rsidRPr="00B35A59" w:rsidRDefault="00CD7F1E" w:rsidP="00CD7F1E">
      <w:pPr>
        <w:spacing w:line="276" w:lineRule="auto"/>
        <w:jc w:val="both"/>
        <w:rPr>
          <w:rFonts w:asciiTheme="majorHAnsi" w:hAnsiTheme="majorHAnsi"/>
          <w:szCs w:val="22"/>
        </w:rPr>
      </w:pPr>
      <w:r w:rsidRPr="00B35A59">
        <w:rPr>
          <w:rFonts w:asciiTheme="majorHAnsi" w:hAnsiTheme="majorHAnsi"/>
          <w:szCs w:val="22"/>
        </w:rPr>
        <w:t xml:space="preserve"> </w:t>
      </w:r>
    </w:p>
    <w:p w:rsidR="00CD7F1E" w:rsidRPr="00B35A59" w:rsidRDefault="00CD7F1E" w:rsidP="00CD7F1E">
      <w:pPr>
        <w:spacing w:line="276" w:lineRule="auto"/>
        <w:jc w:val="both"/>
        <w:rPr>
          <w:rFonts w:asciiTheme="majorHAnsi" w:hAnsiTheme="majorHAnsi"/>
          <w:b/>
          <w:i/>
          <w:szCs w:val="22"/>
          <w:u w:val="single"/>
        </w:rPr>
      </w:pPr>
      <w:r w:rsidRPr="00B35A59">
        <w:rPr>
          <w:rFonts w:asciiTheme="majorHAnsi" w:hAnsiTheme="majorHAnsi"/>
          <w:b/>
          <w:i/>
          <w:szCs w:val="22"/>
          <w:u w:val="single"/>
        </w:rPr>
        <w:t>Evaluación diagnóstica</w:t>
      </w:r>
    </w:p>
    <w:p w:rsidR="00CD7F1E" w:rsidRPr="00B35A59" w:rsidRDefault="00CD7F1E" w:rsidP="00CD7F1E">
      <w:pPr>
        <w:spacing w:line="276" w:lineRule="auto"/>
        <w:jc w:val="center"/>
        <w:rPr>
          <w:rFonts w:asciiTheme="majorHAnsi" w:hAnsiTheme="majorHAnsi"/>
          <w:b/>
          <w:szCs w:val="22"/>
        </w:rPr>
      </w:pPr>
    </w:p>
    <w:p w:rsidR="00CD7F1E" w:rsidRPr="00B35A59" w:rsidRDefault="00CD7F1E" w:rsidP="00CD7F1E">
      <w:pPr>
        <w:spacing w:line="276" w:lineRule="auto"/>
        <w:rPr>
          <w:rFonts w:asciiTheme="majorHAnsi" w:hAnsiTheme="majorHAnsi"/>
          <w:b/>
          <w:szCs w:val="22"/>
        </w:rPr>
      </w:pPr>
      <w:r w:rsidRPr="00B35A59">
        <w:rPr>
          <w:rFonts w:asciiTheme="majorHAnsi" w:hAnsiTheme="majorHAnsi"/>
          <w:b/>
          <w:szCs w:val="22"/>
        </w:rPr>
        <w:t xml:space="preserve">Objetivo:  </w:t>
      </w:r>
    </w:p>
    <w:p w:rsidR="00CD7F1E" w:rsidRPr="00666C69" w:rsidRDefault="00CD7F1E" w:rsidP="00DF5AFD">
      <w:pPr>
        <w:pStyle w:val="Prrafodelista"/>
        <w:numPr>
          <w:ilvl w:val="0"/>
          <w:numId w:val="4"/>
        </w:numPr>
        <w:spacing w:line="276" w:lineRule="auto"/>
        <w:rPr>
          <w:rFonts w:asciiTheme="majorHAnsi" w:hAnsiTheme="majorHAnsi"/>
          <w:szCs w:val="22"/>
        </w:rPr>
      </w:pPr>
      <w:r w:rsidRPr="00B35A59">
        <w:rPr>
          <w:rFonts w:asciiTheme="majorHAnsi" w:hAnsiTheme="majorHAnsi"/>
          <w:szCs w:val="22"/>
        </w:rPr>
        <w:t xml:space="preserve">Valorar la calidad del aprendizaje obtenido en las </w:t>
      </w:r>
      <w:r w:rsidRPr="00666C69">
        <w:rPr>
          <w:rFonts w:asciiTheme="majorHAnsi" w:hAnsiTheme="majorHAnsi"/>
          <w:szCs w:val="22"/>
        </w:rPr>
        <w:t>asignaturas previas para el logro efectivo de los objetivos que persigue la nu</w:t>
      </w:r>
      <w:r w:rsidR="00655AAF" w:rsidRPr="00666C69">
        <w:rPr>
          <w:rFonts w:asciiTheme="majorHAnsi" w:hAnsiTheme="majorHAnsi"/>
          <w:szCs w:val="22"/>
        </w:rPr>
        <w:t>eva temática sobre el estudio de los costos.</w:t>
      </w:r>
    </w:p>
    <w:p w:rsidR="00655AAF" w:rsidRPr="00B35A59" w:rsidRDefault="00655AAF" w:rsidP="00655AAF">
      <w:pPr>
        <w:pStyle w:val="Prrafodelista"/>
        <w:spacing w:line="276" w:lineRule="auto"/>
        <w:rPr>
          <w:rFonts w:asciiTheme="majorHAnsi" w:hAnsiTheme="majorHAnsi"/>
          <w:szCs w:val="22"/>
        </w:rPr>
      </w:pPr>
    </w:p>
    <w:p w:rsidR="00CD7F1E" w:rsidRPr="00666C69" w:rsidRDefault="00CD7F1E" w:rsidP="00CD7F1E">
      <w:pPr>
        <w:spacing w:line="276" w:lineRule="auto"/>
        <w:rPr>
          <w:rFonts w:asciiTheme="majorHAnsi" w:hAnsiTheme="majorHAnsi"/>
          <w:b/>
          <w:szCs w:val="22"/>
        </w:rPr>
      </w:pPr>
      <w:r w:rsidRPr="00B35A59">
        <w:rPr>
          <w:rFonts w:asciiTheme="majorHAnsi" w:hAnsiTheme="majorHAnsi"/>
          <w:b/>
          <w:szCs w:val="22"/>
        </w:rPr>
        <w:t>Actividades:</w:t>
      </w:r>
    </w:p>
    <w:p w:rsidR="002614A0" w:rsidRPr="00666C69" w:rsidRDefault="002614A0" w:rsidP="002614A0">
      <w:pPr>
        <w:jc w:val="both"/>
        <w:rPr>
          <w:rFonts w:asciiTheme="majorHAnsi" w:hAnsiTheme="majorHAnsi"/>
          <w:szCs w:val="22"/>
        </w:rPr>
      </w:pPr>
    </w:p>
    <w:p w:rsidR="002614A0" w:rsidRPr="00666C69" w:rsidRDefault="002614A0" w:rsidP="002614A0">
      <w:pPr>
        <w:jc w:val="both"/>
        <w:rPr>
          <w:rFonts w:asciiTheme="majorHAnsi" w:hAnsiTheme="majorHAnsi"/>
          <w:szCs w:val="22"/>
        </w:rPr>
      </w:pPr>
      <w:r w:rsidRPr="00666C69">
        <w:rPr>
          <w:rFonts w:asciiTheme="majorHAnsi" w:hAnsiTheme="majorHAnsi"/>
          <w:szCs w:val="22"/>
        </w:rPr>
        <w:t xml:space="preserve">Orientaciones generales: Antes de iniciar el estudio de esta asignatura, deberás contestar este cuestionario para comprobar tus conocimientos sobre contabilidad, resolviendo las siguientes operaciones contables con el fin de evaluar </w:t>
      </w:r>
      <w:proofErr w:type="gramStart"/>
      <w:r w:rsidRPr="00666C69">
        <w:rPr>
          <w:rFonts w:asciiTheme="majorHAnsi" w:hAnsiTheme="majorHAnsi"/>
          <w:szCs w:val="22"/>
        </w:rPr>
        <w:t>tus  conocimientos</w:t>
      </w:r>
      <w:proofErr w:type="gramEnd"/>
      <w:r w:rsidRPr="00666C69">
        <w:rPr>
          <w:rFonts w:asciiTheme="majorHAnsi" w:hAnsiTheme="majorHAnsi"/>
          <w:szCs w:val="22"/>
        </w:rPr>
        <w:t xml:space="preserve"> previos sobre registros contables. Debes responder de manera breve y sencilla y realizar las operaciones, de acuerdo con tus conocimiento adquiridos en contabilidad I y II.</w:t>
      </w:r>
    </w:p>
    <w:p w:rsidR="002614A0" w:rsidRPr="00666C69" w:rsidRDefault="002614A0" w:rsidP="002614A0">
      <w:pPr>
        <w:jc w:val="both"/>
        <w:rPr>
          <w:rFonts w:asciiTheme="majorHAnsi" w:hAnsiTheme="majorHAnsi"/>
          <w:szCs w:val="22"/>
        </w:rPr>
      </w:pPr>
    </w:p>
    <w:p w:rsidR="002614A0" w:rsidRPr="00666C69" w:rsidRDefault="002614A0" w:rsidP="002614A0">
      <w:pPr>
        <w:pStyle w:val="Prrafodelista"/>
        <w:numPr>
          <w:ilvl w:val="0"/>
          <w:numId w:val="2"/>
        </w:numPr>
        <w:rPr>
          <w:rFonts w:asciiTheme="majorHAnsi" w:hAnsiTheme="majorHAnsi"/>
          <w:b/>
          <w:szCs w:val="22"/>
        </w:rPr>
      </w:pPr>
      <w:r w:rsidRPr="00666C69">
        <w:rPr>
          <w:rFonts w:asciiTheme="majorHAnsi" w:hAnsiTheme="majorHAnsi"/>
          <w:b/>
          <w:szCs w:val="22"/>
        </w:rPr>
        <w:t>Contesto las siguientes preguntas:</w:t>
      </w:r>
    </w:p>
    <w:p w:rsidR="002614A0" w:rsidRPr="00666C69" w:rsidRDefault="002614A0" w:rsidP="002614A0">
      <w:pPr>
        <w:rPr>
          <w:rFonts w:asciiTheme="majorHAnsi" w:hAnsiTheme="majorHAnsi"/>
          <w:szCs w:val="22"/>
        </w:rPr>
      </w:pP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¿Cómo definiría la contabilidad?</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Enumero los estados financieros básicos de la información financiera.</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¿Qué tipo de información brindan: el balance general y el estado de resultados?</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¿Describo qué es la Cuenta?</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Explico en qué consiste el Principio Contable de la Partida Doble.</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¿Enumero los métodos de registro y control de Mercancía?</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¿Cuáles son los principales métodos de depreciación de los activos fijos?</w:t>
      </w:r>
    </w:p>
    <w:p w:rsidR="002614A0" w:rsidRPr="00666C69" w:rsidRDefault="002614A0" w:rsidP="002614A0">
      <w:pPr>
        <w:numPr>
          <w:ilvl w:val="0"/>
          <w:numId w:val="1"/>
        </w:numPr>
        <w:tabs>
          <w:tab w:val="left" w:pos="567"/>
        </w:tabs>
        <w:ind w:left="568" w:hanging="284"/>
        <w:jc w:val="both"/>
        <w:rPr>
          <w:rFonts w:asciiTheme="majorHAnsi" w:hAnsiTheme="majorHAnsi"/>
          <w:szCs w:val="22"/>
        </w:rPr>
      </w:pPr>
      <w:r w:rsidRPr="00666C69">
        <w:rPr>
          <w:rFonts w:asciiTheme="majorHAnsi" w:hAnsiTheme="majorHAnsi"/>
          <w:szCs w:val="22"/>
        </w:rPr>
        <w:t>¿Cuáles son los principales impuestos de ley que se deben reflejar en los registros contables de las empresas?</w:t>
      </w:r>
    </w:p>
    <w:p w:rsidR="002614A0" w:rsidRPr="00666C69" w:rsidRDefault="002614A0" w:rsidP="002614A0">
      <w:pPr>
        <w:tabs>
          <w:tab w:val="left" w:pos="567"/>
        </w:tabs>
        <w:jc w:val="both"/>
        <w:rPr>
          <w:rFonts w:asciiTheme="majorHAnsi" w:hAnsiTheme="majorHAnsi"/>
          <w:szCs w:val="22"/>
        </w:rPr>
      </w:pPr>
    </w:p>
    <w:p w:rsidR="002614A0" w:rsidRPr="00666C69" w:rsidRDefault="002614A0" w:rsidP="002614A0">
      <w:pPr>
        <w:pStyle w:val="Prrafodelista"/>
        <w:numPr>
          <w:ilvl w:val="0"/>
          <w:numId w:val="2"/>
        </w:numPr>
        <w:rPr>
          <w:rFonts w:asciiTheme="majorHAnsi" w:hAnsiTheme="majorHAnsi" w:cs="Arial"/>
          <w:bCs/>
          <w:szCs w:val="22"/>
        </w:rPr>
      </w:pPr>
      <w:r w:rsidRPr="00666C69">
        <w:rPr>
          <w:rFonts w:asciiTheme="majorHAnsi" w:hAnsiTheme="majorHAnsi"/>
          <w:b/>
          <w:szCs w:val="22"/>
        </w:rPr>
        <w:t>Ejercicio de proceso contable.</w:t>
      </w:r>
      <w:r w:rsidRPr="00666C69">
        <w:rPr>
          <w:rFonts w:asciiTheme="majorHAnsi" w:hAnsiTheme="majorHAnsi" w:cs="Arial"/>
          <w:bCs/>
          <w:szCs w:val="22"/>
        </w:rPr>
        <w:t xml:space="preserve"> </w:t>
      </w:r>
      <w:r w:rsidRPr="00666C69">
        <w:rPr>
          <w:rFonts w:asciiTheme="majorHAnsi" w:hAnsiTheme="majorHAnsi" w:cs="Arial"/>
          <w:b/>
          <w:bCs/>
          <w:szCs w:val="22"/>
        </w:rPr>
        <w:t>Clasificación de cuentas</w:t>
      </w:r>
    </w:p>
    <w:p w:rsidR="002614A0" w:rsidRPr="00666C69" w:rsidRDefault="002614A0" w:rsidP="002614A0">
      <w:pPr>
        <w:rPr>
          <w:rFonts w:asciiTheme="majorHAnsi" w:hAnsiTheme="majorHAnsi" w:cs="Arial"/>
          <w:b/>
          <w:bCs/>
          <w:szCs w:val="22"/>
        </w:rPr>
      </w:pPr>
    </w:p>
    <w:p w:rsidR="002614A0" w:rsidRPr="00666C69" w:rsidRDefault="002614A0" w:rsidP="002614A0">
      <w:pPr>
        <w:jc w:val="both"/>
        <w:rPr>
          <w:rFonts w:asciiTheme="majorHAnsi" w:hAnsiTheme="majorHAnsi"/>
          <w:szCs w:val="22"/>
        </w:rPr>
      </w:pPr>
      <w:r w:rsidRPr="00666C69">
        <w:rPr>
          <w:rFonts w:asciiTheme="majorHAnsi" w:hAnsiTheme="majorHAnsi"/>
          <w:szCs w:val="22"/>
        </w:rPr>
        <w:t>Clasifique las cuentas que se presentan a continuación e identifique el grupo al que pertenecen.    Observe el ejemplo.</w:t>
      </w:r>
    </w:p>
    <w:p w:rsidR="002614A0" w:rsidRPr="00666C69" w:rsidRDefault="002614A0" w:rsidP="002614A0">
      <w:pPr>
        <w:jc w:val="both"/>
        <w:rPr>
          <w:rFonts w:asciiTheme="majorHAnsi" w:hAnsiTheme="majorHAnsi"/>
          <w:szCs w:val="22"/>
        </w:rPr>
      </w:pPr>
    </w:p>
    <w:tbl>
      <w:tblPr>
        <w:tblW w:w="10213" w:type="dxa"/>
        <w:tblInd w:w="56" w:type="dxa"/>
        <w:tblCellMar>
          <w:left w:w="70" w:type="dxa"/>
          <w:right w:w="70" w:type="dxa"/>
        </w:tblCellMar>
        <w:tblLook w:val="04A0" w:firstRow="1" w:lastRow="0" w:firstColumn="1" w:lastColumn="0" w:noHBand="0" w:noVBand="1"/>
      </w:tblPr>
      <w:tblGrid>
        <w:gridCol w:w="4775"/>
        <w:gridCol w:w="2889"/>
        <w:gridCol w:w="2549"/>
      </w:tblGrid>
      <w:tr w:rsidR="002614A0" w:rsidRPr="00666C69" w:rsidTr="00666C69">
        <w:trPr>
          <w:trHeight w:val="321"/>
        </w:trPr>
        <w:tc>
          <w:tcPr>
            <w:tcW w:w="4775" w:type="dxa"/>
            <w:vMerge w:val="restart"/>
            <w:tcBorders>
              <w:top w:val="single" w:sz="4" w:space="0" w:color="auto"/>
              <w:left w:val="single" w:sz="4" w:space="0" w:color="auto"/>
              <w:right w:val="single" w:sz="4" w:space="0" w:color="auto"/>
            </w:tcBorders>
            <w:shd w:val="clear" w:color="000000" w:fill="B2A1C7"/>
            <w:vAlign w:val="center"/>
            <w:hideMark/>
          </w:tcPr>
          <w:p w:rsidR="002614A0" w:rsidRPr="00666C69" w:rsidRDefault="002614A0" w:rsidP="006728CD">
            <w:pPr>
              <w:jc w:val="center"/>
              <w:rPr>
                <w:rFonts w:asciiTheme="majorHAnsi" w:hAnsiTheme="majorHAnsi" w:cs="Arial"/>
                <w:b/>
                <w:sz w:val="24"/>
                <w:lang w:eastAsia="es-NI"/>
              </w:rPr>
            </w:pPr>
            <w:r w:rsidRPr="00666C69">
              <w:rPr>
                <w:rFonts w:asciiTheme="majorHAnsi" w:hAnsiTheme="majorHAnsi" w:cs="Arial"/>
                <w:b/>
                <w:sz w:val="24"/>
                <w:szCs w:val="22"/>
                <w:lang w:eastAsia="es-NI"/>
              </w:rPr>
              <w:t>CUENTA</w:t>
            </w:r>
          </w:p>
        </w:tc>
        <w:tc>
          <w:tcPr>
            <w:tcW w:w="5438" w:type="dxa"/>
            <w:gridSpan w:val="2"/>
            <w:tcBorders>
              <w:top w:val="single" w:sz="4" w:space="0" w:color="auto"/>
              <w:left w:val="nil"/>
              <w:bottom w:val="single" w:sz="4" w:space="0" w:color="auto"/>
              <w:right w:val="single" w:sz="4" w:space="0" w:color="auto"/>
            </w:tcBorders>
            <w:shd w:val="clear" w:color="000000" w:fill="B2A1C7"/>
            <w:hideMark/>
          </w:tcPr>
          <w:p w:rsidR="002614A0" w:rsidRPr="00666C69" w:rsidRDefault="002614A0" w:rsidP="006728CD">
            <w:pPr>
              <w:jc w:val="center"/>
              <w:rPr>
                <w:rFonts w:asciiTheme="majorHAnsi" w:hAnsiTheme="majorHAnsi" w:cs="Arial"/>
                <w:b/>
                <w:bCs/>
                <w:sz w:val="24"/>
                <w:lang w:eastAsia="es-NI"/>
              </w:rPr>
            </w:pPr>
            <w:r w:rsidRPr="00666C69">
              <w:rPr>
                <w:rFonts w:asciiTheme="majorHAnsi" w:hAnsiTheme="majorHAnsi" w:cs="Arial"/>
                <w:b/>
                <w:bCs/>
                <w:sz w:val="24"/>
                <w:szCs w:val="22"/>
                <w:lang w:eastAsia="es-NI"/>
              </w:rPr>
              <w:t>CLASIFICACIÓN</w:t>
            </w:r>
          </w:p>
        </w:tc>
      </w:tr>
      <w:tr w:rsidR="002614A0" w:rsidRPr="00666C69" w:rsidTr="00666C69">
        <w:trPr>
          <w:trHeight w:val="321"/>
        </w:trPr>
        <w:tc>
          <w:tcPr>
            <w:tcW w:w="4775" w:type="dxa"/>
            <w:vMerge/>
            <w:tcBorders>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p>
        </w:tc>
        <w:tc>
          <w:tcPr>
            <w:tcW w:w="2889" w:type="dxa"/>
            <w:tcBorders>
              <w:top w:val="nil"/>
              <w:left w:val="nil"/>
              <w:bottom w:val="single" w:sz="4" w:space="0" w:color="auto"/>
              <w:right w:val="single" w:sz="4" w:space="0" w:color="auto"/>
            </w:tcBorders>
            <w:shd w:val="clear" w:color="auto" w:fill="92CDDC" w:themeFill="accent5" w:themeFillTint="99"/>
            <w:hideMark/>
          </w:tcPr>
          <w:p w:rsidR="002614A0" w:rsidRPr="00666C69" w:rsidRDefault="002614A0" w:rsidP="006728CD">
            <w:pPr>
              <w:jc w:val="center"/>
              <w:rPr>
                <w:rFonts w:asciiTheme="majorHAnsi" w:hAnsiTheme="majorHAnsi" w:cs="Arial"/>
                <w:b/>
                <w:sz w:val="24"/>
                <w:lang w:eastAsia="es-NI"/>
              </w:rPr>
            </w:pPr>
            <w:r w:rsidRPr="00666C69">
              <w:rPr>
                <w:rFonts w:asciiTheme="majorHAnsi" w:hAnsiTheme="majorHAnsi" w:cs="Arial"/>
                <w:b/>
                <w:sz w:val="24"/>
                <w:szCs w:val="22"/>
                <w:lang w:eastAsia="es-NI"/>
              </w:rPr>
              <w:t>Estado Financiero</w:t>
            </w:r>
          </w:p>
        </w:tc>
        <w:tc>
          <w:tcPr>
            <w:tcW w:w="2549" w:type="dxa"/>
            <w:tcBorders>
              <w:top w:val="nil"/>
              <w:left w:val="nil"/>
              <w:bottom w:val="single" w:sz="4" w:space="0" w:color="auto"/>
              <w:right w:val="single" w:sz="4" w:space="0" w:color="auto"/>
            </w:tcBorders>
            <w:shd w:val="clear" w:color="auto" w:fill="92CDDC" w:themeFill="accent5" w:themeFillTint="99"/>
          </w:tcPr>
          <w:p w:rsidR="002614A0" w:rsidRPr="00666C69" w:rsidRDefault="002614A0" w:rsidP="006728CD">
            <w:pPr>
              <w:jc w:val="center"/>
              <w:rPr>
                <w:rFonts w:asciiTheme="majorHAnsi" w:hAnsiTheme="majorHAnsi" w:cs="Arial"/>
                <w:b/>
                <w:sz w:val="24"/>
                <w:lang w:eastAsia="es-NI"/>
              </w:rPr>
            </w:pPr>
            <w:r w:rsidRPr="00666C69">
              <w:rPr>
                <w:rFonts w:asciiTheme="majorHAnsi" w:hAnsiTheme="majorHAnsi" w:cs="Arial"/>
                <w:b/>
                <w:sz w:val="24"/>
                <w:szCs w:val="22"/>
                <w:lang w:eastAsia="es-NI"/>
              </w:rPr>
              <w:t>Grupo de cuentas</w:t>
            </w: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b/>
                <w:sz w:val="24"/>
                <w:lang w:eastAsia="es-NI"/>
              </w:rPr>
            </w:pPr>
            <w:r w:rsidRPr="00666C69">
              <w:rPr>
                <w:rFonts w:asciiTheme="majorHAnsi" w:hAnsiTheme="majorHAnsi" w:cs="Arial"/>
                <w:b/>
                <w:sz w:val="24"/>
                <w:szCs w:val="22"/>
                <w:lang w:eastAsia="es-NI"/>
              </w:rPr>
              <w:t>Banco (ejemplo)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b/>
                <w:sz w:val="24"/>
                <w:lang w:eastAsia="es-NI"/>
              </w:rPr>
            </w:pPr>
            <w:r w:rsidRPr="00666C69">
              <w:rPr>
                <w:rFonts w:asciiTheme="majorHAnsi" w:hAnsiTheme="majorHAnsi" w:cs="Arial"/>
                <w:b/>
                <w:sz w:val="24"/>
                <w:szCs w:val="22"/>
                <w:lang w:eastAsia="es-NI"/>
              </w:rPr>
              <w:t>Balance General</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b/>
                <w:sz w:val="24"/>
                <w:lang w:eastAsia="es-NI"/>
              </w:rPr>
            </w:pPr>
            <w:r w:rsidRPr="00666C69">
              <w:rPr>
                <w:rFonts w:asciiTheme="majorHAnsi" w:hAnsiTheme="majorHAnsi" w:cs="Arial"/>
                <w:b/>
                <w:sz w:val="24"/>
                <w:szCs w:val="22"/>
                <w:lang w:eastAsia="es-NI"/>
              </w:rPr>
              <w:t>Activo circulante</w:t>
            </w: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Proveedores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Valores negociables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Préstamo bancario a largo plazo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Ventas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47274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Salarios de empleados de área de ventas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472749">
        <w:trPr>
          <w:trHeight w:val="321"/>
        </w:trPr>
        <w:tc>
          <w:tcPr>
            <w:tcW w:w="4775"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lastRenderedPageBreak/>
              <w:t>Gasto por depreciación de edificio</w:t>
            </w:r>
          </w:p>
        </w:tc>
        <w:tc>
          <w:tcPr>
            <w:tcW w:w="2889"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single" w:sz="4" w:space="0" w:color="auto"/>
              <w:left w:val="single" w:sz="4" w:space="0" w:color="auto"/>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472749">
        <w:trPr>
          <w:trHeight w:val="321"/>
        </w:trPr>
        <w:tc>
          <w:tcPr>
            <w:tcW w:w="4775"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Terrenos</w:t>
            </w:r>
          </w:p>
        </w:tc>
        <w:tc>
          <w:tcPr>
            <w:tcW w:w="2889" w:type="dxa"/>
            <w:tcBorders>
              <w:top w:val="single" w:sz="4" w:space="0" w:color="auto"/>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single" w:sz="4" w:space="0" w:color="auto"/>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Intereses cobrados por anticipado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Consumo de luz, agua del área administrativa</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Mercancías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Documentos por pagar a corto plazo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Deudores varios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Salarios de dependientes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Vehículos de reparto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Maquinarias y Equipo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Gasto por depreciación de vehículos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Rentas pagadas por anticipado</w:t>
            </w:r>
          </w:p>
        </w:tc>
        <w:tc>
          <w:tcPr>
            <w:tcW w:w="2889"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single" w:sz="4" w:space="0" w:color="auto"/>
              <w:left w:val="single" w:sz="4" w:space="0" w:color="auto"/>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Préstamos a empleados</w:t>
            </w:r>
          </w:p>
        </w:tc>
        <w:tc>
          <w:tcPr>
            <w:tcW w:w="2889" w:type="dxa"/>
            <w:tcBorders>
              <w:top w:val="single" w:sz="4" w:space="0" w:color="auto"/>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single" w:sz="4" w:space="0" w:color="auto"/>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Documentos por cobrar a corto plazo</w:t>
            </w:r>
          </w:p>
        </w:tc>
        <w:tc>
          <w:tcPr>
            <w:tcW w:w="2889"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single" w:sz="4" w:space="0" w:color="auto"/>
              <w:left w:val="single" w:sz="4" w:space="0" w:color="auto"/>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single" w:sz="4" w:space="0" w:color="auto"/>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Inversiones en valores a largo plazo</w:t>
            </w:r>
          </w:p>
        </w:tc>
        <w:tc>
          <w:tcPr>
            <w:tcW w:w="2889" w:type="dxa"/>
            <w:tcBorders>
              <w:top w:val="single" w:sz="4" w:space="0" w:color="auto"/>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single" w:sz="4" w:space="0" w:color="auto"/>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Dividendos por pagar</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Capital social</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Gasto de combustible de vehículos de reparto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xml:space="preserve">Intereses pagados </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Comisiones ganadas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Edificios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Pérdida en ventas de activos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Mobiliario y equipo de oficina</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Acreedores varios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Gastos de instalación</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Anticipo de salarios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Préstamos hipotecarios a largo plazo</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r w:rsidR="002614A0" w:rsidRPr="00666C69" w:rsidTr="00666C69">
        <w:trPr>
          <w:trHeight w:val="321"/>
        </w:trPr>
        <w:tc>
          <w:tcPr>
            <w:tcW w:w="4775" w:type="dxa"/>
            <w:tcBorders>
              <w:top w:val="nil"/>
              <w:left w:val="single" w:sz="4" w:space="0" w:color="auto"/>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Utilidades Retenidas</w:t>
            </w:r>
          </w:p>
        </w:tc>
        <w:tc>
          <w:tcPr>
            <w:tcW w:w="2889" w:type="dxa"/>
            <w:tcBorders>
              <w:top w:val="nil"/>
              <w:left w:val="nil"/>
              <w:bottom w:val="single" w:sz="4" w:space="0" w:color="auto"/>
              <w:right w:val="single" w:sz="4" w:space="0" w:color="auto"/>
            </w:tcBorders>
            <w:shd w:val="clear" w:color="auto" w:fill="auto"/>
            <w:hideMark/>
          </w:tcPr>
          <w:p w:rsidR="002614A0" w:rsidRPr="00666C69" w:rsidRDefault="002614A0" w:rsidP="006728CD">
            <w:pPr>
              <w:rPr>
                <w:rFonts w:asciiTheme="majorHAnsi" w:hAnsiTheme="majorHAnsi" w:cs="Arial"/>
                <w:sz w:val="24"/>
                <w:lang w:eastAsia="es-NI"/>
              </w:rPr>
            </w:pPr>
            <w:r w:rsidRPr="00666C69">
              <w:rPr>
                <w:rFonts w:asciiTheme="majorHAnsi" w:hAnsiTheme="majorHAnsi" w:cs="Arial"/>
                <w:sz w:val="24"/>
                <w:szCs w:val="22"/>
                <w:lang w:eastAsia="es-NI"/>
              </w:rPr>
              <w:t> </w:t>
            </w:r>
          </w:p>
        </w:tc>
        <w:tc>
          <w:tcPr>
            <w:tcW w:w="2549" w:type="dxa"/>
            <w:tcBorders>
              <w:top w:val="nil"/>
              <w:left w:val="nil"/>
              <w:bottom w:val="single" w:sz="4" w:space="0" w:color="auto"/>
              <w:right w:val="single" w:sz="4" w:space="0" w:color="auto"/>
            </w:tcBorders>
          </w:tcPr>
          <w:p w:rsidR="002614A0" w:rsidRPr="00666C69" w:rsidRDefault="002614A0" w:rsidP="006728CD">
            <w:pPr>
              <w:rPr>
                <w:rFonts w:asciiTheme="majorHAnsi" w:hAnsiTheme="majorHAnsi" w:cs="Arial"/>
                <w:sz w:val="24"/>
                <w:lang w:eastAsia="es-NI"/>
              </w:rPr>
            </w:pPr>
          </w:p>
        </w:tc>
      </w:tr>
    </w:tbl>
    <w:p w:rsidR="002614A0" w:rsidRPr="00666C69" w:rsidRDefault="002614A0" w:rsidP="002614A0">
      <w:pPr>
        <w:rPr>
          <w:rFonts w:asciiTheme="majorHAnsi" w:hAnsiTheme="majorHAnsi" w:cs="Arial"/>
          <w:b/>
          <w:bCs/>
          <w:szCs w:val="22"/>
        </w:rPr>
      </w:pPr>
    </w:p>
    <w:p w:rsidR="00C4062E" w:rsidRDefault="00C4062E">
      <w:pPr>
        <w:spacing w:after="200" w:line="276" w:lineRule="auto"/>
        <w:rPr>
          <w:rFonts w:asciiTheme="majorHAnsi" w:hAnsiTheme="majorHAnsi"/>
          <w:bCs/>
          <w:iCs/>
          <w:szCs w:val="22"/>
          <w:highlight w:val="green"/>
        </w:rPr>
      </w:pPr>
      <w:r>
        <w:rPr>
          <w:rFonts w:asciiTheme="majorHAnsi" w:hAnsiTheme="majorHAnsi"/>
          <w:bCs/>
          <w:iCs/>
          <w:szCs w:val="22"/>
          <w:highlight w:val="green"/>
        </w:rPr>
        <w:br w:type="page"/>
      </w:r>
    </w:p>
    <w:p w:rsidR="00CD7F1E" w:rsidRPr="00B35A59" w:rsidRDefault="00CD7F1E" w:rsidP="00CD7F1E">
      <w:pPr>
        <w:spacing w:line="276" w:lineRule="auto"/>
        <w:jc w:val="both"/>
        <w:rPr>
          <w:rFonts w:asciiTheme="majorHAnsi" w:hAnsiTheme="majorHAnsi"/>
          <w:bCs/>
          <w:iCs/>
          <w:szCs w:val="22"/>
          <w:highlight w:val="green"/>
        </w:rPr>
      </w:pPr>
    </w:p>
    <w:p w:rsidR="00CD7F1E" w:rsidRPr="00B35A59" w:rsidRDefault="00CD7F1E" w:rsidP="00DF5AFD">
      <w:pPr>
        <w:pStyle w:val="Ttulo1"/>
        <w:numPr>
          <w:ilvl w:val="0"/>
          <w:numId w:val="18"/>
        </w:numPr>
      </w:pPr>
      <w:bookmarkStart w:id="7" w:name="_Toc481146517"/>
      <w:r w:rsidRPr="00B35A59">
        <w:t>ACTIVIDADES DE APRENDIZAJE</w:t>
      </w:r>
      <w:bookmarkEnd w:id="7"/>
    </w:p>
    <w:p w:rsidR="00CD7F1E" w:rsidRPr="00B35A59" w:rsidRDefault="00CD7F1E" w:rsidP="00CD7F1E">
      <w:pPr>
        <w:spacing w:line="276" w:lineRule="auto"/>
        <w:jc w:val="both"/>
        <w:rPr>
          <w:rFonts w:asciiTheme="majorHAnsi" w:hAnsiTheme="majorHAnsi"/>
          <w:b/>
          <w:bCs/>
          <w:i/>
          <w:iCs/>
          <w:szCs w:val="22"/>
          <w:highlight w:val="yellow"/>
        </w:rPr>
      </w:pPr>
    </w:p>
    <w:p w:rsidR="00CD7F1E" w:rsidRPr="00B35A59" w:rsidRDefault="00CD7F1E" w:rsidP="00CD7F1E">
      <w:pPr>
        <w:spacing w:line="276" w:lineRule="auto"/>
        <w:jc w:val="both"/>
        <w:rPr>
          <w:rFonts w:asciiTheme="majorHAnsi" w:hAnsiTheme="majorHAnsi"/>
          <w:b/>
          <w:bCs/>
          <w:i/>
          <w:iCs/>
          <w:szCs w:val="22"/>
          <w:u w:val="single"/>
        </w:rPr>
      </w:pPr>
      <w:r w:rsidRPr="00B35A59">
        <w:rPr>
          <w:rFonts w:asciiTheme="majorHAnsi" w:hAnsiTheme="majorHAnsi"/>
          <w:b/>
          <w:bCs/>
          <w:i/>
          <w:iCs/>
          <w:szCs w:val="22"/>
          <w:u w:val="single"/>
        </w:rPr>
        <w:t>ACTIVIDADES DE INICIACIÓN</w:t>
      </w:r>
    </w:p>
    <w:p w:rsidR="00CD7F1E" w:rsidRPr="00B35A59" w:rsidRDefault="00CD7F1E" w:rsidP="00CD7F1E">
      <w:pPr>
        <w:spacing w:line="276" w:lineRule="auto"/>
        <w:ind w:left="720"/>
        <w:jc w:val="both"/>
        <w:rPr>
          <w:rFonts w:asciiTheme="majorHAnsi" w:hAnsiTheme="majorHAnsi"/>
          <w:b/>
          <w:bCs/>
          <w:i/>
          <w:iCs/>
          <w:szCs w:val="22"/>
          <w:highlight w:val="yellow"/>
        </w:rPr>
      </w:pPr>
    </w:p>
    <w:p w:rsidR="00CD7F1E" w:rsidRPr="00B35A59" w:rsidRDefault="00CD7F1E" w:rsidP="00CD7F1E">
      <w:pPr>
        <w:spacing w:line="276" w:lineRule="auto"/>
        <w:jc w:val="both"/>
        <w:rPr>
          <w:rFonts w:asciiTheme="majorHAnsi" w:hAnsiTheme="majorHAnsi"/>
          <w:b/>
          <w:szCs w:val="22"/>
        </w:rPr>
      </w:pPr>
      <w:r w:rsidRPr="00B35A59">
        <w:rPr>
          <w:rFonts w:asciiTheme="majorHAnsi" w:hAnsiTheme="majorHAnsi"/>
          <w:b/>
          <w:szCs w:val="22"/>
        </w:rPr>
        <w:t xml:space="preserve">Actividad de aprendizaje No. 1. </w:t>
      </w:r>
    </w:p>
    <w:p w:rsidR="00CD7F1E" w:rsidRPr="00B35A59" w:rsidRDefault="00CD7F1E" w:rsidP="00CD7F1E">
      <w:pPr>
        <w:spacing w:line="276" w:lineRule="auto"/>
        <w:rPr>
          <w:rFonts w:asciiTheme="majorHAnsi" w:hAnsiTheme="majorHAnsi"/>
          <w:b/>
          <w:szCs w:val="22"/>
        </w:rPr>
      </w:pPr>
    </w:p>
    <w:p w:rsidR="00CD7F1E" w:rsidRPr="00B35A59" w:rsidRDefault="00CD7F1E" w:rsidP="00CD7F1E">
      <w:pPr>
        <w:spacing w:line="276" w:lineRule="auto"/>
        <w:jc w:val="both"/>
        <w:rPr>
          <w:rFonts w:asciiTheme="majorHAnsi" w:hAnsiTheme="majorHAnsi"/>
          <w:b/>
          <w:szCs w:val="22"/>
        </w:rPr>
      </w:pPr>
      <w:r w:rsidRPr="00B35A59">
        <w:rPr>
          <w:rFonts w:asciiTheme="majorHAnsi" w:hAnsiTheme="majorHAnsi"/>
          <w:b/>
          <w:szCs w:val="22"/>
        </w:rPr>
        <w:t xml:space="preserve">Objetivo: </w:t>
      </w:r>
    </w:p>
    <w:p w:rsidR="00CD7F1E" w:rsidRPr="00B35A59" w:rsidRDefault="00CD4A75" w:rsidP="00DF5AFD">
      <w:pPr>
        <w:pStyle w:val="Prrafodelista"/>
        <w:numPr>
          <w:ilvl w:val="0"/>
          <w:numId w:val="4"/>
        </w:numPr>
        <w:spacing w:line="276" w:lineRule="auto"/>
        <w:ind w:left="360"/>
        <w:jc w:val="both"/>
        <w:rPr>
          <w:rFonts w:asciiTheme="majorHAnsi" w:hAnsiTheme="majorHAnsi"/>
          <w:szCs w:val="22"/>
        </w:rPr>
      </w:pPr>
      <w:r w:rsidRPr="00B35A59">
        <w:rPr>
          <w:rFonts w:asciiTheme="majorHAnsi" w:hAnsiTheme="majorHAnsi"/>
          <w:szCs w:val="22"/>
        </w:rPr>
        <w:t>Valorar la calidad del aprendizaje obtenido en la unidad 1</w:t>
      </w:r>
      <w:proofErr w:type="gramStart"/>
      <w:r w:rsidRPr="00B35A59">
        <w:rPr>
          <w:rFonts w:asciiTheme="majorHAnsi" w:hAnsiTheme="majorHAnsi"/>
          <w:szCs w:val="22"/>
        </w:rPr>
        <w:t>,  para</w:t>
      </w:r>
      <w:proofErr w:type="gramEnd"/>
      <w:r w:rsidRPr="00B35A59">
        <w:rPr>
          <w:rFonts w:asciiTheme="majorHAnsi" w:hAnsiTheme="majorHAnsi"/>
          <w:szCs w:val="22"/>
        </w:rPr>
        <w:t xml:space="preserve"> el logro efectivo de los objetivos que persiguen las subsiguientes unidades de la asignatura.</w:t>
      </w:r>
    </w:p>
    <w:p w:rsidR="00CD4A75" w:rsidRDefault="00CD4A75" w:rsidP="00CD4A75">
      <w:pPr>
        <w:spacing w:after="200" w:line="276" w:lineRule="auto"/>
        <w:rPr>
          <w:rFonts w:asciiTheme="majorHAnsi" w:hAnsiTheme="majorHAnsi"/>
          <w:b/>
          <w:szCs w:val="22"/>
        </w:rPr>
      </w:pPr>
    </w:p>
    <w:p w:rsidR="00472749" w:rsidRPr="00B35A59" w:rsidRDefault="00472749" w:rsidP="00CD4A75">
      <w:pPr>
        <w:spacing w:after="200" w:line="276" w:lineRule="auto"/>
        <w:rPr>
          <w:rFonts w:asciiTheme="majorHAnsi" w:hAnsiTheme="majorHAnsi"/>
          <w:b/>
          <w:szCs w:val="22"/>
        </w:rPr>
      </w:pPr>
    </w:p>
    <w:p w:rsidR="00CD4A75" w:rsidRPr="00B35A59" w:rsidRDefault="00CD4A75" w:rsidP="00CD4A75">
      <w:pPr>
        <w:spacing w:after="200" w:line="276" w:lineRule="auto"/>
        <w:rPr>
          <w:rFonts w:asciiTheme="majorHAnsi" w:hAnsiTheme="majorHAnsi"/>
          <w:b/>
          <w:szCs w:val="22"/>
        </w:rPr>
      </w:pPr>
      <w:r w:rsidRPr="00B35A59">
        <w:rPr>
          <w:rFonts w:asciiTheme="majorHAnsi" w:hAnsiTheme="majorHAnsi"/>
          <w:b/>
          <w:szCs w:val="22"/>
        </w:rPr>
        <w:t>Actividades a desarrollar:</w:t>
      </w:r>
    </w:p>
    <w:p w:rsidR="00CD4A75" w:rsidRPr="00B35A59" w:rsidRDefault="00CD4A75" w:rsidP="00CD4A75">
      <w:pPr>
        <w:pStyle w:val="Prrafodelista"/>
        <w:numPr>
          <w:ilvl w:val="1"/>
          <w:numId w:val="1"/>
        </w:numPr>
        <w:spacing w:after="200" w:line="276" w:lineRule="auto"/>
        <w:rPr>
          <w:rFonts w:asciiTheme="majorHAnsi" w:hAnsiTheme="majorHAnsi"/>
          <w:szCs w:val="22"/>
        </w:rPr>
      </w:pPr>
      <w:r w:rsidRPr="00B35A59">
        <w:rPr>
          <w:rFonts w:asciiTheme="majorHAnsi" w:hAnsiTheme="majorHAnsi"/>
          <w:szCs w:val="22"/>
        </w:rPr>
        <w:t>Lee nuevamente los temas 1.1. al 1.6 de tu material de Contabilidad de Costos I.</w:t>
      </w:r>
    </w:p>
    <w:p w:rsidR="009E14FB" w:rsidRPr="00B35A59" w:rsidRDefault="009E14FB" w:rsidP="00CD4A75">
      <w:pPr>
        <w:pStyle w:val="Prrafodelista"/>
        <w:numPr>
          <w:ilvl w:val="1"/>
          <w:numId w:val="1"/>
        </w:numPr>
        <w:spacing w:after="200" w:line="276" w:lineRule="auto"/>
        <w:rPr>
          <w:rFonts w:asciiTheme="majorHAnsi" w:hAnsiTheme="majorHAnsi"/>
          <w:szCs w:val="22"/>
        </w:rPr>
      </w:pPr>
      <w:r w:rsidRPr="00B35A59">
        <w:rPr>
          <w:rFonts w:asciiTheme="majorHAnsi" w:hAnsiTheme="majorHAnsi"/>
          <w:szCs w:val="22"/>
        </w:rPr>
        <w:t>Responde a las interrogantes que a continuación se te presentan.</w:t>
      </w:r>
    </w:p>
    <w:p w:rsidR="009E14FB" w:rsidRPr="00B35A59" w:rsidRDefault="009E14FB" w:rsidP="00CD4A75">
      <w:pPr>
        <w:pStyle w:val="Prrafodelista"/>
        <w:numPr>
          <w:ilvl w:val="1"/>
          <w:numId w:val="1"/>
        </w:numPr>
        <w:spacing w:after="200" w:line="276" w:lineRule="auto"/>
        <w:rPr>
          <w:rFonts w:asciiTheme="majorHAnsi" w:hAnsiTheme="majorHAnsi"/>
          <w:szCs w:val="22"/>
        </w:rPr>
      </w:pPr>
      <w:r w:rsidRPr="00B35A59">
        <w:rPr>
          <w:rFonts w:asciiTheme="majorHAnsi" w:hAnsiTheme="majorHAnsi"/>
          <w:szCs w:val="22"/>
        </w:rPr>
        <w:t>Reúnase en grupo de 5 integrantes, para compartir las respuestas de cada uno y elaboran un resumen de lo discutido.</w:t>
      </w:r>
    </w:p>
    <w:p w:rsidR="009E14FB" w:rsidRPr="00B35A59" w:rsidRDefault="009E14FB" w:rsidP="00CD4A75">
      <w:pPr>
        <w:pStyle w:val="Prrafodelista"/>
        <w:numPr>
          <w:ilvl w:val="1"/>
          <w:numId w:val="1"/>
        </w:numPr>
        <w:spacing w:after="200" w:line="276" w:lineRule="auto"/>
        <w:rPr>
          <w:rFonts w:asciiTheme="majorHAnsi" w:hAnsiTheme="majorHAnsi"/>
          <w:szCs w:val="22"/>
        </w:rPr>
      </w:pPr>
      <w:r w:rsidRPr="00B35A59">
        <w:rPr>
          <w:rFonts w:asciiTheme="majorHAnsi" w:hAnsiTheme="majorHAnsi"/>
          <w:szCs w:val="22"/>
        </w:rPr>
        <w:t>Proporcionan ejemplos que reafirmen los conocimientos adquiridos hasta este punto.</w:t>
      </w:r>
    </w:p>
    <w:p w:rsidR="00CD4A75" w:rsidRPr="00B35A59" w:rsidRDefault="00CD4A75" w:rsidP="00CD4A75">
      <w:pPr>
        <w:pStyle w:val="Prrafodelista"/>
        <w:spacing w:line="276" w:lineRule="auto"/>
        <w:ind w:left="360"/>
        <w:jc w:val="both"/>
        <w:rPr>
          <w:rFonts w:asciiTheme="majorHAnsi" w:hAnsiTheme="majorHAnsi"/>
          <w:szCs w:val="22"/>
        </w:rPr>
      </w:pPr>
    </w:p>
    <w:p w:rsidR="00CD4A75" w:rsidRPr="00B35A59" w:rsidRDefault="00CD4A75" w:rsidP="00CD4A75">
      <w:pPr>
        <w:jc w:val="both"/>
        <w:rPr>
          <w:rFonts w:asciiTheme="majorHAnsi" w:hAnsiTheme="majorHAnsi"/>
          <w:szCs w:val="22"/>
        </w:rPr>
      </w:pPr>
    </w:p>
    <w:p w:rsidR="00CD4A75" w:rsidRPr="00B35A59" w:rsidRDefault="009E14FB" w:rsidP="009E14FB">
      <w:pPr>
        <w:rPr>
          <w:rFonts w:asciiTheme="majorHAnsi" w:hAnsiTheme="majorHAnsi"/>
          <w:i/>
          <w:szCs w:val="22"/>
        </w:rPr>
      </w:pPr>
      <w:bookmarkStart w:id="8" w:name="_Toc279731687"/>
      <w:r w:rsidRPr="00B35A59">
        <w:rPr>
          <w:rFonts w:asciiTheme="majorHAnsi" w:hAnsiTheme="majorHAnsi"/>
          <w:b/>
          <w:i/>
          <w:noProof/>
          <w:szCs w:val="22"/>
          <w:lang w:val="es-ES"/>
        </w:rPr>
        <w:drawing>
          <wp:anchor distT="0" distB="0" distL="114300" distR="114300" simplePos="0" relativeHeight="251658752" behindDoc="0" locked="0" layoutInCell="1" allowOverlap="1">
            <wp:simplePos x="0" y="0"/>
            <wp:positionH relativeFrom="column">
              <wp:posOffset>5128895</wp:posOffset>
            </wp:positionH>
            <wp:positionV relativeFrom="paragraph">
              <wp:posOffset>87630</wp:posOffset>
            </wp:positionV>
            <wp:extent cx="1268095" cy="1080770"/>
            <wp:effectExtent l="19050" t="0" r="8255" b="0"/>
            <wp:wrapSquare wrapText="bothSides"/>
            <wp:docPr id="28" name="Imagen 1" descr="C:\Users\Ruth Orozco\AppData\Local\Microsoft\Windows\Temporary Internet Files\Content.IE5\6G8U5WNV\graphic_organiz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 Orozco\AppData\Local\Microsoft\Windows\Temporary Internet Files\Content.IE5\6G8U5WNV\graphic_organizers[1].gif"/>
                    <pic:cNvPicPr>
                      <a:picLocks noChangeAspect="1" noChangeArrowheads="1"/>
                    </pic:cNvPicPr>
                  </pic:nvPicPr>
                  <pic:blipFill>
                    <a:blip r:embed="rId13"/>
                    <a:srcRect/>
                    <a:stretch>
                      <a:fillRect/>
                    </a:stretch>
                  </pic:blipFill>
                  <pic:spPr bwMode="auto">
                    <a:xfrm>
                      <a:off x="0" y="0"/>
                      <a:ext cx="1268095" cy="1080770"/>
                    </a:xfrm>
                    <a:prstGeom prst="rect">
                      <a:avLst/>
                    </a:prstGeom>
                    <a:noFill/>
                    <a:ln w="9525">
                      <a:noFill/>
                      <a:miter lim="800000"/>
                      <a:headEnd/>
                      <a:tailEnd/>
                    </a:ln>
                  </pic:spPr>
                </pic:pic>
              </a:graphicData>
            </a:graphic>
          </wp:anchor>
        </w:drawing>
      </w:r>
      <w:r w:rsidR="00CD4A75" w:rsidRPr="00B35A59">
        <w:rPr>
          <w:rFonts w:asciiTheme="majorHAnsi" w:hAnsiTheme="majorHAnsi"/>
          <w:b/>
          <w:i/>
          <w:szCs w:val="22"/>
        </w:rPr>
        <w:t>Reafirmo mis conocimientos y escribo sobre</w:t>
      </w:r>
      <w:r w:rsidR="00CD4A75" w:rsidRPr="00B35A59">
        <w:rPr>
          <w:rFonts w:asciiTheme="majorHAnsi" w:hAnsiTheme="majorHAnsi"/>
          <w:i/>
          <w:szCs w:val="22"/>
        </w:rPr>
        <w:t>:</w:t>
      </w:r>
      <w:bookmarkEnd w:id="8"/>
    </w:p>
    <w:p w:rsidR="00CD4A75" w:rsidRPr="00B35A59" w:rsidRDefault="00CD4A75" w:rsidP="009E14FB">
      <w:pPr>
        <w:rPr>
          <w:rFonts w:asciiTheme="majorHAnsi" w:hAnsiTheme="majorHAnsi"/>
          <w:i/>
          <w:szCs w:val="22"/>
        </w:rPr>
      </w:pPr>
    </w:p>
    <w:p w:rsidR="00CD4A75" w:rsidRPr="00B35A59" w:rsidRDefault="00CD4A75" w:rsidP="00DF5AFD">
      <w:pPr>
        <w:pStyle w:val="Prrafodelista"/>
        <w:numPr>
          <w:ilvl w:val="0"/>
          <w:numId w:val="10"/>
        </w:numPr>
        <w:tabs>
          <w:tab w:val="clear" w:pos="757"/>
          <w:tab w:val="num" w:pos="360"/>
        </w:tabs>
        <w:ind w:left="170"/>
        <w:rPr>
          <w:rFonts w:asciiTheme="majorHAnsi" w:hAnsiTheme="majorHAnsi"/>
          <w:i/>
          <w:szCs w:val="22"/>
        </w:rPr>
      </w:pPr>
      <w:r w:rsidRPr="00B35A59">
        <w:rPr>
          <w:rFonts w:asciiTheme="majorHAnsi" w:hAnsiTheme="majorHAnsi"/>
          <w:i/>
          <w:szCs w:val="22"/>
        </w:rPr>
        <w:t>Explico la importancia de la contabilidad de costos.</w:t>
      </w:r>
    </w:p>
    <w:p w:rsidR="00CD4A75" w:rsidRPr="00B35A59" w:rsidRDefault="00CD4A75" w:rsidP="009E14FB">
      <w:pPr>
        <w:rPr>
          <w:rFonts w:asciiTheme="majorHAnsi" w:hAnsiTheme="majorHAnsi"/>
          <w:i/>
          <w:szCs w:val="22"/>
        </w:rPr>
      </w:pPr>
    </w:p>
    <w:p w:rsidR="00CD4A75" w:rsidRPr="00B35A59" w:rsidRDefault="00CD4A75" w:rsidP="00DF5AFD">
      <w:pPr>
        <w:pStyle w:val="Prrafodelista"/>
        <w:numPr>
          <w:ilvl w:val="0"/>
          <w:numId w:val="10"/>
        </w:numPr>
        <w:tabs>
          <w:tab w:val="clear" w:pos="757"/>
          <w:tab w:val="num" w:pos="360"/>
        </w:tabs>
        <w:ind w:left="170"/>
        <w:rPr>
          <w:rFonts w:asciiTheme="majorHAnsi" w:hAnsiTheme="majorHAnsi"/>
          <w:i/>
          <w:szCs w:val="22"/>
        </w:rPr>
      </w:pPr>
      <w:r w:rsidRPr="00B35A59">
        <w:rPr>
          <w:rFonts w:asciiTheme="majorHAnsi" w:hAnsiTheme="majorHAnsi"/>
          <w:i/>
          <w:szCs w:val="22"/>
        </w:rPr>
        <w:t>Describo la importancia que tiene el costo para las empresas.</w:t>
      </w:r>
    </w:p>
    <w:p w:rsidR="00CD4A75" w:rsidRPr="00B35A59" w:rsidRDefault="00CD4A75" w:rsidP="009E14FB">
      <w:pPr>
        <w:rPr>
          <w:rFonts w:asciiTheme="majorHAnsi" w:hAnsiTheme="majorHAnsi"/>
          <w:i/>
          <w:szCs w:val="22"/>
        </w:rPr>
      </w:pPr>
    </w:p>
    <w:p w:rsidR="00CD4A75" w:rsidRPr="00B35A59" w:rsidRDefault="00CD4A75" w:rsidP="00DF5AFD">
      <w:pPr>
        <w:pStyle w:val="Prrafodelista"/>
        <w:numPr>
          <w:ilvl w:val="0"/>
          <w:numId w:val="10"/>
        </w:numPr>
        <w:tabs>
          <w:tab w:val="clear" w:pos="757"/>
          <w:tab w:val="num" w:pos="360"/>
        </w:tabs>
        <w:ind w:left="170"/>
        <w:rPr>
          <w:rFonts w:asciiTheme="majorHAnsi" w:hAnsiTheme="majorHAnsi"/>
          <w:i/>
          <w:szCs w:val="22"/>
        </w:rPr>
      </w:pPr>
      <w:r w:rsidRPr="00B35A59">
        <w:rPr>
          <w:rFonts w:asciiTheme="majorHAnsi" w:hAnsiTheme="majorHAnsi"/>
          <w:i/>
          <w:szCs w:val="22"/>
        </w:rPr>
        <w:t>Explico en qué consiste la acumulación y la distribución del costo.</w:t>
      </w:r>
    </w:p>
    <w:p w:rsidR="00CD4A75" w:rsidRPr="00B35A59" w:rsidRDefault="00CD4A75" w:rsidP="009E14FB">
      <w:pPr>
        <w:rPr>
          <w:rFonts w:asciiTheme="majorHAnsi" w:hAnsiTheme="majorHAnsi"/>
          <w:i/>
          <w:szCs w:val="22"/>
        </w:rPr>
      </w:pPr>
    </w:p>
    <w:p w:rsidR="00CD4A75" w:rsidRPr="00B35A59" w:rsidRDefault="00CD4A75" w:rsidP="00DF5AFD">
      <w:pPr>
        <w:pStyle w:val="Prrafodelista"/>
        <w:numPr>
          <w:ilvl w:val="0"/>
          <w:numId w:val="10"/>
        </w:numPr>
        <w:tabs>
          <w:tab w:val="clear" w:pos="757"/>
          <w:tab w:val="num" w:pos="360"/>
        </w:tabs>
        <w:ind w:left="170"/>
        <w:rPr>
          <w:rFonts w:asciiTheme="majorHAnsi" w:hAnsiTheme="majorHAnsi"/>
          <w:i/>
          <w:szCs w:val="22"/>
        </w:rPr>
      </w:pPr>
      <w:r w:rsidRPr="00B35A59">
        <w:rPr>
          <w:rFonts w:asciiTheme="majorHAnsi" w:hAnsiTheme="majorHAnsi"/>
          <w:i/>
          <w:szCs w:val="22"/>
        </w:rPr>
        <w:t>Menciono los objetivos de la contabilidad de costos.</w:t>
      </w:r>
    </w:p>
    <w:p w:rsidR="00CD4A75" w:rsidRPr="00B35A59" w:rsidRDefault="00CD4A75" w:rsidP="009E14FB">
      <w:pPr>
        <w:pStyle w:val="Textoindependiente"/>
        <w:tabs>
          <w:tab w:val="left" w:pos="284"/>
        </w:tabs>
        <w:rPr>
          <w:rFonts w:asciiTheme="majorHAnsi" w:hAnsiTheme="majorHAnsi"/>
          <w:sz w:val="22"/>
          <w:szCs w:val="22"/>
          <w:lang w:val="es-NI"/>
        </w:rPr>
      </w:pPr>
    </w:p>
    <w:p w:rsidR="009E14FB" w:rsidRPr="00B35A59" w:rsidRDefault="009E14FB" w:rsidP="00DF5AFD">
      <w:pPr>
        <w:pStyle w:val="Prrafodelista"/>
        <w:numPr>
          <w:ilvl w:val="0"/>
          <w:numId w:val="10"/>
        </w:numPr>
        <w:tabs>
          <w:tab w:val="clear" w:pos="757"/>
          <w:tab w:val="num" w:pos="360"/>
        </w:tabs>
        <w:ind w:left="170"/>
        <w:jc w:val="both"/>
        <w:rPr>
          <w:rFonts w:asciiTheme="majorHAnsi" w:hAnsiTheme="majorHAnsi"/>
          <w:i/>
          <w:szCs w:val="22"/>
        </w:rPr>
      </w:pPr>
      <w:r w:rsidRPr="00B35A59">
        <w:rPr>
          <w:rFonts w:asciiTheme="majorHAnsi" w:hAnsiTheme="majorHAnsi"/>
          <w:i/>
          <w:szCs w:val="22"/>
        </w:rPr>
        <w:t xml:space="preserve">¿Dónde se ubican los costos en los estados financieros? </w:t>
      </w:r>
    </w:p>
    <w:p w:rsidR="009E14FB" w:rsidRPr="00B35A59" w:rsidRDefault="009E14FB" w:rsidP="009E14FB">
      <w:pPr>
        <w:jc w:val="both"/>
        <w:rPr>
          <w:rFonts w:asciiTheme="majorHAnsi" w:hAnsiTheme="majorHAnsi"/>
          <w:i/>
          <w:szCs w:val="22"/>
        </w:rPr>
      </w:pPr>
    </w:p>
    <w:p w:rsidR="009E14FB" w:rsidRPr="00B35A59" w:rsidRDefault="009E14FB" w:rsidP="00DF5AFD">
      <w:pPr>
        <w:pStyle w:val="Prrafodelista"/>
        <w:numPr>
          <w:ilvl w:val="0"/>
          <w:numId w:val="10"/>
        </w:numPr>
        <w:tabs>
          <w:tab w:val="clear" w:pos="757"/>
          <w:tab w:val="num" w:pos="360"/>
        </w:tabs>
        <w:ind w:left="170"/>
        <w:jc w:val="both"/>
        <w:rPr>
          <w:rFonts w:asciiTheme="majorHAnsi" w:hAnsiTheme="majorHAnsi"/>
          <w:i/>
          <w:szCs w:val="22"/>
        </w:rPr>
      </w:pPr>
      <w:r w:rsidRPr="00B35A59">
        <w:rPr>
          <w:rFonts w:asciiTheme="majorHAnsi" w:hAnsiTheme="majorHAnsi"/>
          <w:i/>
          <w:szCs w:val="22"/>
        </w:rPr>
        <w:t>¿Qué nombre de cuenta adquieren cada uno?</w:t>
      </w:r>
    </w:p>
    <w:p w:rsidR="009E14FB" w:rsidRPr="00B35A59" w:rsidRDefault="009E14FB" w:rsidP="009E14FB">
      <w:pPr>
        <w:jc w:val="both"/>
        <w:rPr>
          <w:rFonts w:asciiTheme="majorHAnsi" w:hAnsiTheme="majorHAnsi"/>
          <w:i/>
          <w:szCs w:val="22"/>
        </w:rPr>
      </w:pPr>
    </w:p>
    <w:p w:rsidR="009E14FB" w:rsidRPr="00B35A59" w:rsidRDefault="009E14FB" w:rsidP="00DF5AFD">
      <w:pPr>
        <w:pStyle w:val="Prrafodelista"/>
        <w:numPr>
          <w:ilvl w:val="0"/>
          <w:numId w:val="10"/>
        </w:numPr>
        <w:tabs>
          <w:tab w:val="clear" w:pos="757"/>
          <w:tab w:val="left" w:pos="284"/>
          <w:tab w:val="num" w:pos="360"/>
        </w:tabs>
        <w:ind w:left="170"/>
        <w:jc w:val="both"/>
        <w:rPr>
          <w:rFonts w:asciiTheme="majorHAnsi" w:hAnsiTheme="majorHAnsi"/>
          <w:i/>
          <w:szCs w:val="22"/>
        </w:rPr>
      </w:pPr>
      <w:r w:rsidRPr="00B35A59">
        <w:rPr>
          <w:rFonts w:asciiTheme="majorHAnsi" w:hAnsiTheme="majorHAnsi"/>
          <w:i/>
          <w:szCs w:val="22"/>
        </w:rPr>
        <w:t xml:space="preserve">Describa qué representa cada cuenta de costos y gastos en el Estado de Resultados </w:t>
      </w:r>
    </w:p>
    <w:p w:rsidR="009E14FB" w:rsidRPr="00B35A59" w:rsidRDefault="009E14FB" w:rsidP="009E14FB">
      <w:pPr>
        <w:jc w:val="both"/>
        <w:rPr>
          <w:rFonts w:asciiTheme="majorHAnsi" w:hAnsiTheme="majorHAnsi"/>
          <w:i/>
          <w:szCs w:val="22"/>
        </w:rPr>
      </w:pPr>
    </w:p>
    <w:p w:rsidR="009E14FB" w:rsidRPr="00B35A59" w:rsidRDefault="009E14FB" w:rsidP="00DF5AFD">
      <w:pPr>
        <w:pStyle w:val="Prrafodelista"/>
        <w:numPr>
          <w:ilvl w:val="0"/>
          <w:numId w:val="10"/>
        </w:numPr>
        <w:tabs>
          <w:tab w:val="clear" w:pos="757"/>
          <w:tab w:val="num" w:pos="360"/>
        </w:tabs>
        <w:ind w:left="170"/>
        <w:jc w:val="both"/>
        <w:rPr>
          <w:rFonts w:asciiTheme="majorHAnsi" w:hAnsiTheme="majorHAnsi"/>
          <w:i/>
          <w:szCs w:val="22"/>
        </w:rPr>
      </w:pPr>
      <w:r w:rsidRPr="00B35A59">
        <w:rPr>
          <w:rFonts w:asciiTheme="majorHAnsi" w:hAnsiTheme="majorHAnsi"/>
          <w:i/>
          <w:szCs w:val="22"/>
        </w:rPr>
        <w:t>Explique qué representan los inventarios iniciales y finales en el Balance General.</w:t>
      </w:r>
    </w:p>
    <w:p w:rsidR="009E14FB" w:rsidRPr="00B35A59" w:rsidRDefault="009E14FB" w:rsidP="009E14FB">
      <w:pPr>
        <w:pStyle w:val="Prrafodelista"/>
        <w:jc w:val="both"/>
        <w:rPr>
          <w:rFonts w:asciiTheme="majorHAnsi" w:hAnsiTheme="majorHAnsi"/>
          <w:b/>
          <w:szCs w:val="22"/>
        </w:rPr>
      </w:pPr>
    </w:p>
    <w:p w:rsidR="00CD4A75" w:rsidRPr="00B35A59" w:rsidRDefault="00CD4A75" w:rsidP="00CD7F1E">
      <w:pPr>
        <w:pStyle w:val="Prrafodelista"/>
        <w:spacing w:line="276" w:lineRule="auto"/>
        <w:ind w:left="0"/>
        <w:jc w:val="both"/>
        <w:rPr>
          <w:rFonts w:asciiTheme="majorHAnsi" w:hAnsiTheme="majorHAnsi"/>
          <w:szCs w:val="22"/>
        </w:rPr>
      </w:pPr>
    </w:p>
    <w:p w:rsidR="00CD7F1E" w:rsidRPr="00B35A59" w:rsidRDefault="00CD7F1E" w:rsidP="00CD7F1E">
      <w:pPr>
        <w:pStyle w:val="Prrafodelista"/>
        <w:spacing w:line="276" w:lineRule="auto"/>
        <w:ind w:left="0"/>
        <w:jc w:val="both"/>
        <w:rPr>
          <w:rFonts w:asciiTheme="majorHAnsi" w:hAnsiTheme="majorHAnsi"/>
          <w:szCs w:val="22"/>
        </w:rPr>
      </w:pPr>
      <w:r w:rsidRPr="00B35A59">
        <w:rPr>
          <w:rFonts w:asciiTheme="majorHAnsi" w:hAnsiTheme="majorHAnsi"/>
          <w:szCs w:val="22"/>
        </w:rPr>
        <w:t>A continuación se le presenta la Rúbrica de valoración que le servirá para valorar su estudio independiente y el de su grupo de trabajo.</w:t>
      </w:r>
    </w:p>
    <w:p w:rsidR="00CD7F1E" w:rsidRPr="00B35A59" w:rsidRDefault="00CD7F1E" w:rsidP="00CD7F1E">
      <w:pPr>
        <w:pStyle w:val="Prrafodelista"/>
        <w:spacing w:line="276" w:lineRule="auto"/>
        <w:ind w:left="0"/>
        <w:jc w:val="both"/>
        <w:rPr>
          <w:rFonts w:asciiTheme="majorHAnsi" w:hAnsiTheme="majorHAnsi"/>
          <w:szCs w:val="22"/>
        </w:rPr>
      </w:pPr>
    </w:p>
    <w:p w:rsidR="00CD7F1E" w:rsidRPr="00666C69" w:rsidRDefault="00CD7F1E" w:rsidP="00CD7F1E">
      <w:pPr>
        <w:pStyle w:val="Prrafodelista"/>
        <w:spacing w:line="276" w:lineRule="auto"/>
        <w:ind w:left="0"/>
        <w:jc w:val="both"/>
        <w:rPr>
          <w:rFonts w:asciiTheme="majorHAnsi" w:hAnsiTheme="majorHAnsi"/>
          <w:b/>
          <w:szCs w:val="22"/>
        </w:rPr>
      </w:pPr>
      <w:r w:rsidRPr="00666C69">
        <w:rPr>
          <w:rFonts w:asciiTheme="majorHAnsi" w:hAnsiTheme="majorHAnsi"/>
          <w:b/>
          <w:szCs w:val="22"/>
        </w:rPr>
        <w:t>RÚBRICA PARA VALORAR EL DESEMPEÑO (Valoración cualitativa)</w:t>
      </w:r>
    </w:p>
    <w:p w:rsidR="00CD7F1E" w:rsidRPr="00B35A59" w:rsidRDefault="00CD7F1E" w:rsidP="00CD7F1E">
      <w:pPr>
        <w:pStyle w:val="Prrafodelista"/>
        <w:spacing w:line="276" w:lineRule="auto"/>
        <w:ind w:left="0"/>
        <w:jc w:val="both"/>
        <w:rPr>
          <w:rFonts w:asciiTheme="majorHAnsi" w:hAnsiTheme="majorHAns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3"/>
        <w:gridCol w:w="1625"/>
        <w:gridCol w:w="2409"/>
        <w:gridCol w:w="2694"/>
        <w:gridCol w:w="1919"/>
      </w:tblGrid>
      <w:tr w:rsidR="00CD7F1E" w:rsidRPr="00B35A59" w:rsidTr="00472749">
        <w:trPr>
          <w:trHeight w:val="329"/>
          <w:jc w:val="center"/>
        </w:trPr>
        <w:tc>
          <w:tcPr>
            <w:tcW w:w="1713" w:type="dxa"/>
            <w:vMerge w:val="restart"/>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Criterio</w:t>
            </w:r>
          </w:p>
        </w:tc>
        <w:tc>
          <w:tcPr>
            <w:tcW w:w="8647" w:type="dxa"/>
            <w:gridSpan w:val="4"/>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NIVELES DE DESEMPEÑO</w:t>
            </w:r>
          </w:p>
        </w:tc>
      </w:tr>
      <w:tr w:rsidR="00472749" w:rsidRPr="00B35A59" w:rsidTr="00472749">
        <w:trPr>
          <w:trHeight w:val="329"/>
          <w:jc w:val="center"/>
        </w:trPr>
        <w:tc>
          <w:tcPr>
            <w:tcW w:w="1713" w:type="dxa"/>
            <w:vMerge/>
            <w:shd w:val="clear" w:color="auto" w:fill="C6D9F1"/>
          </w:tcPr>
          <w:p w:rsidR="00CD7F1E" w:rsidRPr="00B35A59" w:rsidRDefault="00CD7F1E" w:rsidP="007A6347">
            <w:pPr>
              <w:pStyle w:val="Prrafodelista"/>
              <w:spacing w:line="276" w:lineRule="auto"/>
              <w:ind w:left="0"/>
              <w:jc w:val="center"/>
              <w:rPr>
                <w:rFonts w:asciiTheme="majorHAnsi" w:hAnsiTheme="majorHAnsi"/>
                <w:b/>
              </w:rPr>
            </w:pPr>
          </w:p>
        </w:tc>
        <w:tc>
          <w:tcPr>
            <w:tcW w:w="1625"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Excelente</w:t>
            </w:r>
          </w:p>
        </w:tc>
        <w:tc>
          <w:tcPr>
            <w:tcW w:w="2409"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Muy Bueno</w:t>
            </w:r>
          </w:p>
        </w:tc>
        <w:tc>
          <w:tcPr>
            <w:tcW w:w="2694"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Bueno</w:t>
            </w:r>
          </w:p>
        </w:tc>
        <w:tc>
          <w:tcPr>
            <w:tcW w:w="1919"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Regular</w:t>
            </w:r>
          </w:p>
        </w:tc>
      </w:tr>
      <w:tr w:rsidR="00472749" w:rsidRPr="00B35A59" w:rsidTr="00472749">
        <w:trPr>
          <w:trHeight w:val="1147"/>
          <w:jc w:val="center"/>
        </w:trPr>
        <w:tc>
          <w:tcPr>
            <w:tcW w:w="17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lastRenderedPageBreak/>
              <w:t>Identificación de actividades</w:t>
            </w:r>
          </w:p>
        </w:tc>
        <w:tc>
          <w:tcPr>
            <w:tcW w:w="1625"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Lista las actividades de forma lógica y consciente.</w:t>
            </w:r>
          </w:p>
        </w:tc>
        <w:tc>
          <w:tcPr>
            <w:tcW w:w="2409"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Lista las actividades un poco desordenadas.</w:t>
            </w:r>
          </w:p>
        </w:tc>
        <w:tc>
          <w:tcPr>
            <w:tcW w:w="269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Presenta dificultad para listar las actividades solicitadas.</w:t>
            </w:r>
          </w:p>
        </w:tc>
        <w:tc>
          <w:tcPr>
            <w:tcW w:w="1919"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Tiene mucha dificultad para listar sus actividades.</w:t>
            </w:r>
          </w:p>
        </w:tc>
      </w:tr>
      <w:tr w:rsidR="00472749" w:rsidRPr="00B35A59" w:rsidTr="00472749">
        <w:trPr>
          <w:trHeight w:val="1163"/>
          <w:jc w:val="center"/>
        </w:trPr>
        <w:tc>
          <w:tcPr>
            <w:tcW w:w="17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Comunicación  y relación con el grupo</w:t>
            </w:r>
          </w:p>
        </w:tc>
        <w:tc>
          <w:tcPr>
            <w:tcW w:w="1625"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Se comunica con todos los miembros del grupo.</w:t>
            </w:r>
          </w:p>
        </w:tc>
        <w:tc>
          <w:tcPr>
            <w:tcW w:w="2409"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 comunicación es poco clara y algunos miembros no comprenden.</w:t>
            </w:r>
          </w:p>
        </w:tc>
        <w:tc>
          <w:tcPr>
            <w:tcW w:w="269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Tiene problemas para comunicarse, no todos logran comprender.</w:t>
            </w:r>
          </w:p>
        </w:tc>
        <w:tc>
          <w:tcPr>
            <w:tcW w:w="1919"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Presenta problemas de comunicación, con el grupo.</w:t>
            </w:r>
          </w:p>
        </w:tc>
      </w:tr>
      <w:tr w:rsidR="00472749" w:rsidRPr="00B35A59" w:rsidTr="00472749">
        <w:trPr>
          <w:trHeight w:val="692"/>
          <w:jc w:val="center"/>
        </w:trPr>
        <w:tc>
          <w:tcPr>
            <w:tcW w:w="17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Expresa sus ideas con fluidez</w:t>
            </w:r>
          </w:p>
        </w:tc>
        <w:tc>
          <w:tcPr>
            <w:tcW w:w="1625" w:type="dxa"/>
          </w:tcPr>
          <w:p w:rsidR="00CD7F1E" w:rsidRPr="00B35A59" w:rsidRDefault="00CD7F1E" w:rsidP="00472749">
            <w:pPr>
              <w:pStyle w:val="Prrafodelista"/>
              <w:spacing w:line="276" w:lineRule="auto"/>
              <w:ind w:left="0"/>
              <w:rPr>
                <w:rFonts w:asciiTheme="majorHAnsi" w:hAnsiTheme="majorHAnsi"/>
              </w:rPr>
            </w:pPr>
            <w:r w:rsidRPr="00B35A59">
              <w:rPr>
                <w:rFonts w:asciiTheme="majorHAnsi" w:hAnsiTheme="majorHAnsi"/>
                <w:szCs w:val="22"/>
              </w:rPr>
              <w:t>Sus aportes son claros, comprensibles y demuestra fluidez en su participación</w:t>
            </w:r>
          </w:p>
        </w:tc>
        <w:tc>
          <w:tcPr>
            <w:tcW w:w="2409"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Sus aportes no son muy claros y tiene un poco de dificultades para darse a entender, su participación es poco clara.</w:t>
            </w:r>
          </w:p>
        </w:tc>
        <w:tc>
          <w:tcPr>
            <w:tcW w:w="269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Sus aportes son un poco confusos, tiene dificultad para darse a entender su participación es esporádica y un poco confusa.</w:t>
            </w:r>
          </w:p>
        </w:tc>
        <w:tc>
          <w:tcPr>
            <w:tcW w:w="1919"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Sus aportes no son claros, tiene mucha dificultad para expresarse y no participa en las discusiones.</w:t>
            </w:r>
          </w:p>
        </w:tc>
      </w:tr>
    </w:tbl>
    <w:p w:rsidR="00CD7F1E" w:rsidRPr="00B35A59" w:rsidRDefault="00CD7F1E" w:rsidP="00CD7F1E">
      <w:pPr>
        <w:spacing w:line="276" w:lineRule="auto"/>
        <w:jc w:val="both"/>
        <w:rPr>
          <w:rFonts w:asciiTheme="majorHAnsi" w:hAnsiTheme="majorHAnsi"/>
          <w:b/>
          <w:bCs/>
          <w:i/>
          <w:iCs/>
          <w:szCs w:val="22"/>
          <w:u w:val="single"/>
        </w:rPr>
      </w:pPr>
    </w:p>
    <w:p w:rsidR="00CD7F1E" w:rsidRPr="00B35A59" w:rsidRDefault="00CD7F1E" w:rsidP="00DF5AFD">
      <w:pPr>
        <w:pStyle w:val="Ttulo1"/>
        <w:numPr>
          <w:ilvl w:val="0"/>
          <w:numId w:val="18"/>
        </w:numPr>
      </w:pPr>
      <w:bookmarkStart w:id="9" w:name="_Toc481146518"/>
      <w:r w:rsidRPr="00B35A59">
        <w:t>ACTIVIDADES DE DESARROLLO</w:t>
      </w:r>
      <w:bookmarkEnd w:id="9"/>
    </w:p>
    <w:p w:rsidR="00CD7F1E" w:rsidRPr="00B35A59" w:rsidRDefault="00CD7F1E" w:rsidP="00CD7F1E">
      <w:pPr>
        <w:spacing w:line="276" w:lineRule="auto"/>
        <w:jc w:val="both"/>
        <w:rPr>
          <w:rFonts w:asciiTheme="majorHAnsi" w:hAnsiTheme="majorHAnsi"/>
          <w:b/>
          <w:bCs/>
          <w:i/>
          <w:iCs/>
          <w:szCs w:val="22"/>
          <w:highlight w:val="yellow"/>
        </w:rPr>
      </w:pPr>
    </w:p>
    <w:p w:rsidR="00CD7F1E" w:rsidRPr="00B35A59" w:rsidRDefault="00CD7F1E" w:rsidP="00CD7F1E">
      <w:pPr>
        <w:spacing w:line="276" w:lineRule="auto"/>
        <w:jc w:val="both"/>
        <w:rPr>
          <w:rFonts w:asciiTheme="majorHAnsi" w:hAnsiTheme="majorHAnsi"/>
          <w:b/>
          <w:bCs/>
          <w:iCs/>
          <w:szCs w:val="22"/>
        </w:rPr>
      </w:pPr>
      <w:r w:rsidRPr="00B35A59">
        <w:rPr>
          <w:rFonts w:asciiTheme="majorHAnsi" w:hAnsiTheme="majorHAnsi"/>
          <w:b/>
          <w:bCs/>
          <w:iCs/>
          <w:szCs w:val="22"/>
        </w:rPr>
        <w:t xml:space="preserve">Actividad de aprendizaje No. 2. </w:t>
      </w:r>
    </w:p>
    <w:p w:rsidR="00CD7F1E" w:rsidRPr="00B35A59" w:rsidRDefault="00CD7F1E" w:rsidP="00CD7F1E">
      <w:pPr>
        <w:spacing w:line="276" w:lineRule="auto"/>
        <w:jc w:val="both"/>
        <w:rPr>
          <w:rFonts w:asciiTheme="majorHAnsi" w:hAnsiTheme="majorHAnsi"/>
          <w:b/>
          <w:bCs/>
          <w:i/>
          <w:iCs/>
          <w:szCs w:val="22"/>
          <w:highlight w:val="yellow"/>
        </w:rPr>
      </w:pPr>
    </w:p>
    <w:p w:rsidR="00CD7F1E" w:rsidRPr="00B35A59" w:rsidRDefault="00CD7F1E" w:rsidP="00CD7F1E">
      <w:pPr>
        <w:spacing w:line="276" w:lineRule="auto"/>
        <w:jc w:val="both"/>
        <w:rPr>
          <w:rFonts w:asciiTheme="majorHAnsi" w:hAnsiTheme="majorHAnsi"/>
          <w:b/>
          <w:bCs/>
          <w:iCs/>
          <w:szCs w:val="22"/>
        </w:rPr>
      </w:pPr>
      <w:r w:rsidRPr="00B35A59">
        <w:rPr>
          <w:rFonts w:asciiTheme="majorHAnsi" w:hAnsiTheme="majorHAnsi"/>
          <w:b/>
          <w:bCs/>
          <w:iCs/>
          <w:szCs w:val="22"/>
        </w:rPr>
        <w:t xml:space="preserve">Objetivos </w:t>
      </w:r>
    </w:p>
    <w:p w:rsidR="00CD7F1E" w:rsidRPr="00B35A59" w:rsidRDefault="00CD7F1E" w:rsidP="00CD7F1E">
      <w:pPr>
        <w:spacing w:line="276" w:lineRule="auto"/>
        <w:jc w:val="both"/>
        <w:rPr>
          <w:rFonts w:asciiTheme="majorHAnsi" w:hAnsiTheme="majorHAnsi"/>
          <w:bCs/>
          <w:iCs/>
          <w:szCs w:val="22"/>
        </w:rPr>
      </w:pPr>
    </w:p>
    <w:p w:rsidR="00CD7F1E" w:rsidRPr="00B35A59" w:rsidRDefault="00CF4C4F" w:rsidP="00DF5AFD">
      <w:pPr>
        <w:numPr>
          <w:ilvl w:val="0"/>
          <w:numId w:val="5"/>
        </w:numPr>
        <w:spacing w:line="276" w:lineRule="auto"/>
        <w:jc w:val="both"/>
        <w:rPr>
          <w:rFonts w:asciiTheme="majorHAnsi" w:hAnsiTheme="majorHAnsi"/>
          <w:bCs/>
          <w:iCs/>
          <w:szCs w:val="22"/>
        </w:rPr>
      </w:pPr>
      <w:r w:rsidRPr="00B35A59">
        <w:rPr>
          <w:rFonts w:asciiTheme="majorHAnsi" w:hAnsiTheme="majorHAnsi"/>
          <w:bCs/>
          <w:iCs/>
          <w:szCs w:val="22"/>
        </w:rPr>
        <w:t>Reafirmar los conceptos básicos que se utilizan en los procesos de la contabilidad de costos.</w:t>
      </w:r>
    </w:p>
    <w:p w:rsidR="00CD7F1E" w:rsidRPr="00B35A59" w:rsidRDefault="00CD7F1E" w:rsidP="00CD7F1E">
      <w:pPr>
        <w:spacing w:line="276" w:lineRule="auto"/>
        <w:ind w:left="720"/>
        <w:jc w:val="both"/>
        <w:rPr>
          <w:rFonts w:asciiTheme="majorHAnsi" w:hAnsiTheme="majorHAnsi"/>
          <w:bCs/>
          <w:iCs/>
          <w:szCs w:val="22"/>
        </w:rPr>
      </w:pPr>
    </w:p>
    <w:p w:rsidR="00CD7F1E" w:rsidRPr="00B35A59" w:rsidRDefault="00CF4C4F" w:rsidP="00DF5AFD">
      <w:pPr>
        <w:numPr>
          <w:ilvl w:val="0"/>
          <w:numId w:val="5"/>
        </w:numPr>
        <w:spacing w:line="276" w:lineRule="auto"/>
        <w:jc w:val="both"/>
        <w:rPr>
          <w:rFonts w:asciiTheme="majorHAnsi" w:hAnsiTheme="majorHAnsi"/>
          <w:bCs/>
          <w:iCs/>
          <w:szCs w:val="22"/>
        </w:rPr>
      </w:pPr>
      <w:r w:rsidRPr="00B35A59">
        <w:rPr>
          <w:rFonts w:asciiTheme="majorHAnsi" w:hAnsiTheme="majorHAnsi"/>
          <w:bCs/>
          <w:iCs/>
          <w:szCs w:val="22"/>
        </w:rPr>
        <w:t>Discriminar los diferentes criterios de clasificación de los costos.</w:t>
      </w:r>
    </w:p>
    <w:p w:rsidR="00CD7F1E" w:rsidRPr="00B35A59" w:rsidRDefault="00CD7F1E" w:rsidP="00CD7F1E">
      <w:pPr>
        <w:pStyle w:val="Prrafodelista"/>
        <w:rPr>
          <w:rFonts w:asciiTheme="majorHAnsi" w:hAnsiTheme="majorHAnsi"/>
          <w:bCs/>
          <w:iCs/>
          <w:szCs w:val="22"/>
        </w:rPr>
      </w:pPr>
    </w:p>
    <w:p w:rsidR="00CD7F1E" w:rsidRPr="00B35A59" w:rsidRDefault="00CD7F1E" w:rsidP="00CD7F1E">
      <w:pPr>
        <w:spacing w:line="276" w:lineRule="auto"/>
        <w:ind w:left="720"/>
        <w:jc w:val="both"/>
        <w:rPr>
          <w:rFonts w:asciiTheme="majorHAnsi" w:hAnsiTheme="majorHAnsi"/>
          <w:bCs/>
          <w:iCs/>
          <w:szCs w:val="22"/>
        </w:rPr>
      </w:pPr>
    </w:p>
    <w:p w:rsidR="00CF4C4F" w:rsidRPr="00B35A59" w:rsidRDefault="00CF4C4F" w:rsidP="00CF4C4F">
      <w:pPr>
        <w:rPr>
          <w:rFonts w:asciiTheme="majorHAnsi" w:hAnsiTheme="majorHAnsi"/>
          <w:szCs w:val="22"/>
        </w:rPr>
      </w:pPr>
      <w:r w:rsidRPr="00B35A59">
        <w:rPr>
          <w:rFonts w:asciiTheme="majorHAnsi" w:hAnsiTheme="majorHAnsi"/>
          <w:szCs w:val="22"/>
        </w:rPr>
        <w:t>Actividades:</w:t>
      </w:r>
    </w:p>
    <w:p w:rsidR="00CF4C4F" w:rsidRPr="00B35A59" w:rsidRDefault="00CF4C4F" w:rsidP="00CF4C4F">
      <w:pPr>
        <w:rPr>
          <w:rFonts w:asciiTheme="majorHAnsi" w:hAnsiTheme="majorHAnsi"/>
          <w:szCs w:val="22"/>
        </w:rPr>
      </w:pPr>
    </w:p>
    <w:p w:rsidR="00CF4C4F" w:rsidRPr="00B35A59" w:rsidRDefault="00CF4C4F" w:rsidP="00DF5AFD">
      <w:pPr>
        <w:pStyle w:val="Textoindependiente"/>
        <w:numPr>
          <w:ilvl w:val="0"/>
          <w:numId w:val="11"/>
        </w:numPr>
        <w:tabs>
          <w:tab w:val="clear" w:pos="360"/>
          <w:tab w:val="left" w:pos="284"/>
        </w:tabs>
        <w:jc w:val="both"/>
        <w:rPr>
          <w:rFonts w:asciiTheme="majorHAnsi" w:hAnsiTheme="majorHAnsi"/>
          <w:sz w:val="22"/>
          <w:szCs w:val="22"/>
        </w:rPr>
      </w:pPr>
      <w:r w:rsidRPr="00B35A59">
        <w:rPr>
          <w:rFonts w:asciiTheme="majorHAnsi" w:hAnsiTheme="majorHAnsi"/>
          <w:sz w:val="22"/>
          <w:szCs w:val="22"/>
        </w:rPr>
        <w:t>Describo cómo se podría conformar el costo de producción en una empresa manufacturera de zapatos de cuero.</w:t>
      </w:r>
    </w:p>
    <w:p w:rsidR="00CF4C4F" w:rsidRPr="00B35A59" w:rsidRDefault="00CF4C4F" w:rsidP="00DF5AFD">
      <w:pPr>
        <w:pStyle w:val="Textoindependiente"/>
        <w:numPr>
          <w:ilvl w:val="0"/>
          <w:numId w:val="11"/>
        </w:numPr>
        <w:tabs>
          <w:tab w:val="clear" w:pos="360"/>
          <w:tab w:val="left" w:pos="284"/>
        </w:tabs>
        <w:jc w:val="both"/>
        <w:rPr>
          <w:rFonts w:asciiTheme="majorHAnsi" w:hAnsiTheme="majorHAnsi"/>
          <w:sz w:val="22"/>
          <w:szCs w:val="22"/>
        </w:rPr>
      </w:pPr>
      <w:r w:rsidRPr="00B35A59">
        <w:rPr>
          <w:rFonts w:asciiTheme="majorHAnsi" w:hAnsiTheme="majorHAnsi"/>
          <w:sz w:val="22"/>
          <w:szCs w:val="22"/>
        </w:rPr>
        <w:t>Establezco la diferencia entre: costos de operación y Costos del período</w:t>
      </w:r>
    </w:p>
    <w:p w:rsidR="00CF4C4F" w:rsidRPr="00B35A59" w:rsidRDefault="00CF4C4F" w:rsidP="00DF5AFD">
      <w:pPr>
        <w:pStyle w:val="Textoindependiente"/>
        <w:numPr>
          <w:ilvl w:val="0"/>
          <w:numId w:val="11"/>
        </w:numPr>
        <w:tabs>
          <w:tab w:val="clear" w:pos="360"/>
          <w:tab w:val="left" w:pos="284"/>
        </w:tabs>
        <w:jc w:val="both"/>
        <w:rPr>
          <w:rFonts w:asciiTheme="majorHAnsi" w:hAnsiTheme="majorHAnsi"/>
          <w:sz w:val="22"/>
          <w:szCs w:val="22"/>
        </w:rPr>
      </w:pPr>
      <w:r w:rsidRPr="00B35A59">
        <w:rPr>
          <w:rFonts w:asciiTheme="majorHAnsi" w:hAnsiTheme="majorHAnsi"/>
          <w:sz w:val="22"/>
          <w:szCs w:val="22"/>
        </w:rPr>
        <w:t>Establezco la diferencia entre costo y gasto.</w:t>
      </w:r>
    </w:p>
    <w:p w:rsidR="00CF4C4F" w:rsidRPr="00B35A59" w:rsidRDefault="00CF4C4F" w:rsidP="00DF5AFD">
      <w:pPr>
        <w:pStyle w:val="Textoindependiente"/>
        <w:numPr>
          <w:ilvl w:val="0"/>
          <w:numId w:val="11"/>
        </w:numPr>
        <w:tabs>
          <w:tab w:val="clear" w:pos="360"/>
          <w:tab w:val="left" w:pos="284"/>
        </w:tabs>
        <w:jc w:val="both"/>
        <w:rPr>
          <w:rFonts w:asciiTheme="majorHAnsi" w:hAnsiTheme="majorHAnsi"/>
          <w:sz w:val="22"/>
          <w:szCs w:val="22"/>
        </w:rPr>
      </w:pPr>
      <w:r w:rsidRPr="00B35A59">
        <w:rPr>
          <w:rFonts w:asciiTheme="majorHAnsi" w:hAnsiTheme="majorHAnsi"/>
          <w:sz w:val="22"/>
          <w:szCs w:val="22"/>
        </w:rPr>
        <w:t>Proporcione 3 ejemplos de costos de: materiales directos, materiales indirectos, mano de obra directa, mano de obra indirecta, CIF fijos y CIF variables; tomando en consideración la siguiente actividad: Un taller de costura que se dedica a la fabricación de uniformes de trabajo pesado.</w:t>
      </w:r>
    </w:p>
    <w:p w:rsidR="00CF4C4F" w:rsidRPr="00B35A59" w:rsidRDefault="00CF4C4F" w:rsidP="00CF4C4F">
      <w:pPr>
        <w:pStyle w:val="Textoindependiente"/>
        <w:tabs>
          <w:tab w:val="left" w:pos="284"/>
        </w:tabs>
        <w:ind w:left="284"/>
        <w:rPr>
          <w:rFonts w:asciiTheme="majorHAnsi" w:hAnsiTheme="majorHAnsi"/>
          <w:sz w:val="22"/>
          <w:szCs w:val="22"/>
        </w:rPr>
      </w:pPr>
    </w:p>
    <w:p w:rsidR="00CF4C4F" w:rsidRPr="00B35A59" w:rsidRDefault="00CF4C4F" w:rsidP="00DF5AFD">
      <w:pPr>
        <w:pStyle w:val="Textoindependiente"/>
        <w:numPr>
          <w:ilvl w:val="0"/>
          <w:numId w:val="11"/>
        </w:numPr>
        <w:tabs>
          <w:tab w:val="clear" w:pos="360"/>
          <w:tab w:val="left" w:pos="284"/>
        </w:tabs>
        <w:jc w:val="both"/>
        <w:rPr>
          <w:rFonts w:asciiTheme="majorHAnsi" w:hAnsiTheme="majorHAnsi"/>
          <w:sz w:val="22"/>
          <w:szCs w:val="22"/>
        </w:rPr>
      </w:pPr>
      <w:r w:rsidRPr="00B35A59">
        <w:rPr>
          <w:rFonts w:asciiTheme="majorHAnsi" w:hAnsiTheme="majorHAnsi"/>
          <w:sz w:val="22"/>
          <w:szCs w:val="22"/>
        </w:rPr>
        <w:t>Clasifique según convenga:</w:t>
      </w:r>
    </w:p>
    <w:p w:rsidR="00CF4C4F" w:rsidRPr="00B35A59" w:rsidRDefault="00CF4C4F" w:rsidP="00CF4C4F">
      <w:pPr>
        <w:pStyle w:val="Textoindependiente"/>
        <w:tabs>
          <w:tab w:val="left" w:pos="284"/>
        </w:tabs>
        <w:rPr>
          <w:rFonts w:asciiTheme="majorHAnsi" w:hAnsiTheme="majorHAnsi"/>
          <w:sz w:val="22"/>
          <w:szCs w:val="22"/>
        </w:rPr>
      </w:pPr>
    </w:p>
    <w:p w:rsidR="00CF4C4F" w:rsidRPr="00B35A59" w:rsidRDefault="00CF4C4F" w:rsidP="00DF5AFD">
      <w:pPr>
        <w:pStyle w:val="Textoindependiente"/>
        <w:numPr>
          <w:ilvl w:val="0"/>
          <w:numId w:val="12"/>
        </w:numPr>
        <w:tabs>
          <w:tab w:val="left" w:pos="284"/>
        </w:tabs>
        <w:jc w:val="both"/>
        <w:rPr>
          <w:rFonts w:asciiTheme="majorHAnsi" w:hAnsiTheme="majorHAnsi"/>
          <w:sz w:val="22"/>
          <w:szCs w:val="22"/>
        </w:rPr>
      </w:pPr>
      <w:r w:rsidRPr="00B35A59">
        <w:rPr>
          <w:rFonts w:asciiTheme="majorHAnsi" w:hAnsiTheme="majorHAnsi"/>
          <w:sz w:val="22"/>
          <w:szCs w:val="22"/>
        </w:rPr>
        <w:t xml:space="preserve">Clasifique las siguientes partidas de costos de acuerdo con la </w:t>
      </w:r>
      <w:r w:rsidRPr="00B35A59">
        <w:rPr>
          <w:rFonts w:asciiTheme="majorHAnsi" w:hAnsiTheme="majorHAnsi"/>
          <w:b/>
          <w:bCs/>
          <w:sz w:val="22"/>
          <w:szCs w:val="22"/>
          <w:u w:val="single"/>
        </w:rPr>
        <w:t>función</w:t>
      </w:r>
      <w:r w:rsidRPr="00B35A59">
        <w:rPr>
          <w:rFonts w:asciiTheme="majorHAnsi" w:hAnsiTheme="majorHAnsi"/>
          <w:sz w:val="22"/>
          <w:szCs w:val="22"/>
        </w:rPr>
        <w:t xml:space="preserve"> en la que se incurren. Cuando se trate de costos de producción, especifique qué elemento del costo es:</w:t>
      </w:r>
    </w:p>
    <w:p w:rsidR="00CF4C4F" w:rsidRPr="00B35A59" w:rsidRDefault="00CF4C4F" w:rsidP="00CF4C4F">
      <w:pPr>
        <w:pStyle w:val="Textoindependiente"/>
        <w:tabs>
          <w:tab w:val="left" w:pos="284"/>
        </w:tabs>
        <w:ind w:left="360"/>
        <w:rPr>
          <w:rFonts w:asciiTheme="majorHAnsi" w:hAnsiTheme="majorHAnsi"/>
          <w:sz w:val="22"/>
          <w:szCs w:val="22"/>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6233"/>
        <w:gridCol w:w="1623"/>
      </w:tblGrid>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b/>
                <w:bCs/>
                <w:sz w:val="22"/>
                <w:szCs w:val="22"/>
              </w:rPr>
              <w:t>No</w:t>
            </w:r>
            <w:r w:rsidRPr="00B35A59">
              <w:rPr>
                <w:rFonts w:asciiTheme="majorHAnsi" w:hAnsiTheme="majorHAnsi"/>
                <w:sz w:val="22"/>
                <w:szCs w:val="22"/>
              </w:rPr>
              <w:t>.</w:t>
            </w:r>
          </w:p>
        </w:tc>
        <w:tc>
          <w:tcPr>
            <w:tcW w:w="6233" w:type="dxa"/>
          </w:tcPr>
          <w:p w:rsidR="00CF4C4F" w:rsidRPr="00B35A59" w:rsidRDefault="00CF4C4F" w:rsidP="006728CD">
            <w:pPr>
              <w:pStyle w:val="Textoindependiente"/>
              <w:tabs>
                <w:tab w:val="left" w:pos="284"/>
              </w:tabs>
              <w:jc w:val="center"/>
              <w:rPr>
                <w:rFonts w:asciiTheme="majorHAnsi" w:hAnsiTheme="majorHAnsi"/>
                <w:b/>
                <w:bCs/>
                <w:sz w:val="22"/>
                <w:szCs w:val="22"/>
              </w:rPr>
            </w:pPr>
            <w:r w:rsidRPr="00B35A59">
              <w:rPr>
                <w:rFonts w:asciiTheme="majorHAnsi" w:hAnsiTheme="majorHAnsi"/>
                <w:b/>
                <w:bCs/>
                <w:sz w:val="22"/>
                <w:szCs w:val="22"/>
              </w:rPr>
              <w:t>Partida de costo</w:t>
            </w:r>
          </w:p>
        </w:tc>
        <w:tc>
          <w:tcPr>
            <w:tcW w:w="1623" w:type="dxa"/>
          </w:tcPr>
          <w:p w:rsidR="00CF4C4F" w:rsidRPr="00B35A59" w:rsidRDefault="00CF4C4F" w:rsidP="006728CD">
            <w:pPr>
              <w:pStyle w:val="Textoindependiente"/>
              <w:tabs>
                <w:tab w:val="left" w:pos="284"/>
              </w:tabs>
              <w:jc w:val="center"/>
              <w:rPr>
                <w:rFonts w:asciiTheme="majorHAnsi" w:hAnsiTheme="majorHAnsi"/>
                <w:b/>
                <w:bCs/>
                <w:sz w:val="22"/>
                <w:szCs w:val="22"/>
              </w:rPr>
            </w:pPr>
            <w:r w:rsidRPr="00B35A59">
              <w:rPr>
                <w:rFonts w:asciiTheme="majorHAnsi" w:hAnsiTheme="majorHAnsi"/>
                <w:b/>
                <w:bCs/>
                <w:sz w:val="22"/>
                <w:szCs w:val="22"/>
              </w:rPr>
              <w:t>Tipo de costo</w:t>
            </w: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Supervisión</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2</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Honorarios de auditores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3</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Sueldos de oficinistas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4</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Lubricantes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5</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Publicidad</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6</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Atenciones a clientes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7</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Materia prima utilizada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lastRenderedPageBreak/>
              <w:t>8</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Artículos para muestra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9</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Superintendencia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10</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Salarios para obreros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11</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Honorarios de abogados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12</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Comisiones a vendedores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13</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Papelería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14</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Depreciación de muebles de oficina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15</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Fletes por la compra de materiales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16</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Sueldos para ejecutivos de ventas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17</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Sueldos para secretarias de producción</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18</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Mantenimiento y reparación</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19</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Energía eléctrica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20</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Fletes por venta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21</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Partes para ensamblado</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bl>
    <w:p w:rsidR="00CF4C4F" w:rsidRPr="00B35A59" w:rsidRDefault="00CF4C4F" w:rsidP="00CF4C4F">
      <w:pPr>
        <w:pStyle w:val="Textoindependiente"/>
        <w:tabs>
          <w:tab w:val="left" w:pos="284"/>
        </w:tabs>
        <w:rPr>
          <w:rFonts w:asciiTheme="majorHAnsi" w:hAnsiTheme="majorHAnsi"/>
          <w:sz w:val="22"/>
          <w:szCs w:val="22"/>
        </w:rPr>
      </w:pPr>
    </w:p>
    <w:p w:rsidR="00CF4C4F" w:rsidRPr="00B35A59" w:rsidRDefault="00CF4C4F" w:rsidP="00DF5AFD">
      <w:pPr>
        <w:pStyle w:val="Textoindependiente"/>
        <w:numPr>
          <w:ilvl w:val="0"/>
          <w:numId w:val="12"/>
        </w:numPr>
        <w:tabs>
          <w:tab w:val="left" w:pos="284"/>
        </w:tabs>
        <w:jc w:val="both"/>
        <w:rPr>
          <w:rFonts w:asciiTheme="majorHAnsi" w:hAnsiTheme="majorHAnsi"/>
          <w:sz w:val="22"/>
          <w:szCs w:val="22"/>
        </w:rPr>
      </w:pPr>
      <w:r w:rsidRPr="00B35A59">
        <w:rPr>
          <w:rFonts w:asciiTheme="majorHAnsi" w:hAnsiTheme="majorHAnsi"/>
          <w:sz w:val="22"/>
          <w:szCs w:val="22"/>
        </w:rPr>
        <w:t xml:space="preserve">Determine cuáles partidas son controlables por </w:t>
      </w:r>
      <w:r w:rsidRPr="00B35A59">
        <w:rPr>
          <w:rFonts w:asciiTheme="majorHAnsi" w:hAnsiTheme="majorHAnsi"/>
          <w:b/>
          <w:bCs/>
          <w:i/>
          <w:iCs/>
          <w:sz w:val="22"/>
          <w:szCs w:val="22"/>
          <w:u w:val="single"/>
        </w:rPr>
        <w:t>el gerente de producción</w:t>
      </w:r>
      <w:r w:rsidRPr="00B35A59">
        <w:rPr>
          <w:rFonts w:asciiTheme="majorHAnsi" w:hAnsiTheme="majorHAnsi"/>
          <w:sz w:val="22"/>
          <w:szCs w:val="22"/>
        </w:rPr>
        <w:t xml:space="preserve"> y cuáles no lo son, utilizando </w:t>
      </w:r>
      <w:r w:rsidRPr="00B35A59">
        <w:rPr>
          <w:rFonts w:asciiTheme="majorHAnsi" w:hAnsiTheme="majorHAnsi"/>
          <w:b/>
          <w:bCs/>
          <w:sz w:val="22"/>
          <w:szCs w:val="22"/>
        </w:rPr>
        <w:t>C</w:t>
      </w:r>
      <w:r w:rsidRPr="00B35A59">
        <w:rPr>
          <w:rFonts w:asciiTheme="majorHAnsi" w:hAnsiTheme="majorHAnsi"/>
          <w:sz w:val="22"/>
          <w:szCs w:val="22"/>
        </w:rPr>
        <w:t xml:space="preserve"> para las controlables y </w:t>
      </w:r>
      <w:r w:rsidRPr="00B35A59">
        <w:rPr>
          <w:rFonts w:asciiTheme="majorHAnsi" w:hAnsiTheme="majorHAnsi"/>
          <w:b/>
          <w:bCs/>
          <w:sz w:val="22"/>
          <w:szCs w:val="22"/>
        </w:rPr>
        <w:t>NC</w:t>
      </w:r>
      <w:r w:rsidRPr="00B35A59">
        <w:rPr>
          <w:rFonts w:asciiTheme="majorHAnsi" w:hAnsiTheme="majorHAnsi"/>
          <w:sz w:val="22"/>
          <w:szCs w:val="22"/>
        </w:rPr>
        <w:t xml:space="preserve"> para las no controlables:</w:t>
      </w:r>
    </w:p>
    <w:p w:rsidR="00CF4C4F" w:rsidRPr="00B35A59" w:rsidRDefault="00CF4C4F" w:rsidP="00CF4C4F">
      <w:pPr>
        <w:pStyle w:val="Textoindependiente"/>
        <w:tabs>
          <w:tab w:val="left" w:pos="284"/>
        </w:tabs>
        <w:rPr>
          <w:rFonts w:asciiTheme="majorHAnsi" w:hAnsiTheme="majorHAnsi"/>
          <w:sz w:val="22"/>
          <w:szCs w:val="22"/>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6233"/>
        <w:gridCol w:w="1623"/>
      </w:tblGrid>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b/>
                <w:bCs/>
                <w:sz w:val="22"/>
                <w:szCs w:val="22"/>
              </w:rPr>
              <w:t>No</w:t>
            </w:r>
            <w:r w:rsidRPr="00B35A59">
              <w:rPr>
                <w:rFonts w:asciiTheme="majorHAnsi" w:hAnsiTheme="majorHAnsi"/>
                <w:sz w:val="22"/>
                <w:szCs w:val="22"/>
              </w:rPr>
              <w:t>.</w:t>
            </w:r>
          </w:p>
        </w:tc>
        <w:tc>
          <w:tcPr>
            <w:tcW w:w="6233" w:type="dxa"/>
          </w:tcPr>
          <w:p w:rsidR="00CF4C4F" w:rsidRPr="00B35A59" w:rsidRDefault="00CF4C4F" w:rsidP="006728CD">
            <w:pPr>
              <w:pStyle w:val="Textoindependiente"/>
              <w:tabs>
                <w:tab w:val="left" w:pos="284"/>
              </w:tabs>
              <w:jc w:val="center"/>
              <w:rPr>
                <w:rFonts w:asciiTheme="majorHAnsi" w:hAnsiTheme="majorHAnsi"/>
                <w:b/>
                <w:bCs/>
                <w:sz w:val="22"/>
                <w:szCs w:val="22"/>
              </w:rPr>
            </w:pPr>
            <w:r w:rsidRPr="00B35A59">
              <w:rPr>
                <w:rFonts w:asciiTheme="majorHAnsi" w:hAnsiTheme="majorHAnsi"/>
                <w:b/>
                <w:bCs/>
                <w:sz w:val="22"/>
                <w:szCs w:val="22"/>
              </w:rPr>
              <w:t>Partida de costo</w:t>
            </w:r>
          </w:p>
        </w:tc>
        <w:tc>
          <w:tcPr>
            <w:tcW w:w="1623" w:type="dxa"/>
          </w:tcPr>
          <w:p w:rsidR="00CF4C4F" w:rsidRPr="00B35A59" w:rsidRDefault="00CF4C4F" w:rsidP="006728CD">
            <w:pPr>
              <w:pStyle w:val="Textoindependiente"/>
              <w:tabs>
                <w:tab w:val="left" w:pos="284"/>
              </w:tabs>
              <w:jc w:val="center"/>
              <w:rPr>
                <w:rFonts w:asciiTheme="majorHAnsi" w:hAnsiTheme="majorHAnsi"/>
                <w:b/>
                <w:bCs/>
                <w:sz w:val="22"/>
                <w:szCs w:val="22"/>
              </w:rPr>
            </w:pPr>
            <w:r w:rsidRPr="00B35A59">
              <w:rPr>
                <w:rFonts w:asciiTheme="majorHAnsi" w:hAnsiTheme="majorHAnsi"/>
                <w:b/>
                <w:bCs/>
                <w:sz w:val="22"/>
                <w:szCs w:val="22"/>
              </w:rPr>
              <w:t>Tipo de costo</w:t>
            </w: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Depreciación del edificio</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2</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Desperdicios de materia prima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3</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Costos de embarque</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4</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Pagos por tiempo extra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5</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Recursos energéticos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6</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Precio de adquisición de la materia prima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7</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Cuotas del seguro social</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8</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Materia prima utilizada</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9</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Salario de los obreros</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10</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Sueldos del supervisor</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11</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Sueldo del gerente de producción</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r w:rsidR="00CF4C4F" w:rsidRPr="00B35A59" w:rsidTr="006728CD">
        <w:tc>
          <w:tcPr>
            <w:tcW w:w="540" w:type="dxa"/>
          </w:tcPr>
          <w:p w:rsidR="00CF4C4F" w:rsidRPr="00B35A59" w:rsidRDefault="00CF4C4F" w:rsidP="006728CD">
            <w:pPr>
              <w:pStyle w:val="Textoindependiente"/>
              <w:tabs>
                <w:tab w:val="left" w:pos="284"/>
              </w:tabs>
              <w:jc w:val="center"/>
              <w:rPr>
                <w:rFonts w:asciiTheme="majorHAnsi" w:hAnsiTheme="majorHAnsi"/>
                <w:sz w:val="22"/>
                <w:szCs w:val="22"/>
              </w:rPr>
            </w:pPr>
            <w:r w:rsidRPr="00B35A59">
              <w:rPr>
                <w:rFonts w:asciiTheme="majorHAnsi" w:hAnsiTheme="majorHAnsi"/>
                <w:sz w:val="22"/>
                <w:szCs w:val="22"/>
              </w:rPr>
              <w:t>12</w:t>
            </w:r>
          </w:p>
        </w:tc>
        <w:tc>
          <w:tcPr>
            <w:tcW w:w="6233" w:type="dxa"/>
          </w:tcPr>
          <w:p w:rsidR="00CF4C4F" w:rsidRPr="00B35A59" w:rsidRDefault="00CF4C4F" w:rsidP="006728CD">
            <w:pPr>
              <w:pStyle w:val="Textoindependiente"/>
              <w:tabs>
                <w:tab w:val="left" w:pos="284"/>
              </w:tabs>
              <w:rPr>
                <w:rFonts w:asciiTheme="majorHAnsi" w:hAnsiTheme="majorHAnsi"/>
                <w:sz w:val="22"/>
                <w:szCs w:val="22"/>
              </w:rPr>
            </w:pPr>
            <w:r w:rsidRPr="00B35A59">
              <w:rPr>
                <w:rFonts w:asciiTheme="majorHAnsi" w:hAnsiTheme="majorHAnsi"/>
                <w:sz w:val="22"/>
                <w:szCs w:val="22"/>
              </w:rPr>
              <w:t>Estudios de investigación y desarrollo</w:t>
            </w:r>
          </w:p>
        </w:tc>
        <w:tc>
          <w:tcPr>
            <w:tcW w:w="1623" w:type="dxa"/>
          </w:tcPr>
          <w:p w:rsidR="00CF4C4F" w:rsidRPr="00B35A59" w:rsidRDefault="00CF4C4F" w:rsidP="006728CD">
            <w:pPr>
              <w:pStyle w:val="Textoindependiente"/>
              <w:tabs>
                <w:tab w:val="left" w:pos="284"/>
              </w:tabs>
              <w:rPr>
                <w:rFonts w:asciiTheme="majorHAnsi" w:hAnsiTheme="majorHAnsi"/>
                <w:sz w:val="22"/>
                <w:szCs w:val="22"/>
              </w:rPr>
            </w:pPr>
          </w:p>
        </w:tc>
      </w:tr>
    </w:tbl>
    <w:p w:rsidR="00CF4C4F" w:rsidRPr="00B35A59" w:rsidRDefault="00CF4C4F" w:rsidP="00CF4C4F">
      <w:pPr>
        <w:pStyle w:val="Prrafodelista"/>
        <w:rPr>
          <w:rFonts w:asciiTheme="majorHAnsi" w:hAnsiTheme="majorHAnsi"/>
          <w:szCs w:val="22"/>
        </w:rPr>
      </w:pPr>
    </w:p>
    <w:p w:rsidR="00CF4C4F" w:rsidRPr="00B35A59" w:rsidRDefault="00CF4C4F" w:rsidP="00DF5AFD">
      <w:pPr>
        <w:pStyle w:val="Prrafodelista"/>
        <w:numPr>
          <w:ilvl w:val="0"/>
          <w:numId w:val="12"/>
        </w:numPr>
        <w:rPr>
          <w:rFonts w:asciiTheme="majorHAnsi" w:hAnsiTheme="majorHAnsi"/>
          <w:szCs w:val="22"/>
        </w:rPr>
      </w:pPr>
      <w:r w:rsidRPr="00B35A59">
        <w:rPr>
          <w:rFonts w:asciiTheme="majorHAnsi" w:hAnsiTheme="majorHAnsi"/>
          <w:szCs w:val="22"/>
        </w:rPr>
        <w:t xml:space="preserve">Clasifique los siguientes costos como variables, fijos o </w:t>
      </w:r>
      <w:proofErr w:type="spellStart"/>
      <w:r w:rsidRPr="00B35A59">
        <w:rPr>
          <w:rFonts w:asciiTheme="majorHAnsi" w:hAnsiTheme="majorHAnsi"/>
          <w:szCs w:val="22"/>
        </w:rPr>
        <w:t>semivariables</w:t>
      </w:r>
      <w:proofErr w:type="spellEnd"/>
      <w:r w:rsidRPr="00B35A59">
        <w:rPr>
          <w:rFonts w:asciiTheme="majorHAnsi" w:hAnsiTheme="majorHAnsi"/>
          <w:szCs w:val="22"/>
        </w:rPr>
        <w:t xml:space="preserve"> en términos de su comportamiento con respecto al volumen o nivel de actividad (marque con una X):</w:t>
      </w:r>
    </w:p>
    <w:p w:rsidR="00CF4C4F" w:rsidRPr="00B35A59" w:rsidRDefault="00CF4C4F" w:rsidP="00CF4C4F">
      <w:pPr>
        <w:ind w:left="360"/>
        <w:rPr>
          <w:rFonts w:asciiTheme="majorHAnsi" w:hAnsiTheme="majorHAnsi"/>
          <w:szCs w:val="22"/>
        </w:rPr>
      </w:pPr>
    </w:p>
    <w:p w:rsidR="00CF4C4F" w:rsidRPr="00B35A59" w:rsidRDefault="00CF4C4F" w:rsidP="00CF4C4F">
      <w:pPr>
        <w:ind w:left="3"/>
        <w:rPr>
          <w:rFonts w:asciiTheme="majorHAnsi" w:hAnsiTheme="majorHAnsi"/>
          <w:szCs w:val="22"/>
        </w:rPr>
      </w:pP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r>
      <w:r w:rsidRPr="00B35A59">
        <w:rPr>
          <w:rFonts w:asciiTheme="majorHAnsi" w:hAnsiTheme="majorHAnsi"/>
          <w:szCs w:val="22"/>
        </w:rPr>
        <w:tab/>
        <w:t xml:space="preserve">                 </w:t>
      </w: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
        <w:gridCol w:w="3871"/>
        <w:gridCol w:w="1243"/>
        <w:gridCol w:w="1186"/>
        <w:gridCol w:w="1620"/>
      </w:tblGrid>
      <w:tr w:rsidR="00CF4C4F" w:rsidRPr="00B35A59" w:rsidTr="006728CD">
        <w:tc>
          <w:tcPr>
            <w:tcW w:w="476"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w:t>
            </w:r>
          </w:p>
        </w:tc>
        <w:tc>
          <w:tcPr>
            <w:tcW w:w="3871"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Partida de costo</w:t>
            </w:r>
          </w:p>
        </w:tc>
        <w:tc>
          <w:tcPr>
            <w:tcW w:w="1243" w:type="dxa"/>
          </w:tcPr>
          <w:p w:rsidR="00CF4C4F" w:rsidRPr="00B35A59" w:rsidRDefault="00CF4C4F" w:rsidP="006728CD">
            <w:pPr>
              <w:pStyle w:val="xl42"/>
              <w:pBdr>
                <w:left w:val="none" w:sz="0" w:space="0" w:color="auto"/>
              </w:pBdr>
              <w:spacing w:before="0" w:beforeAutospacing="0" w:after="0" w:afterAutospacing="0"/>
              <w:rPr>
                <w:rFonts w:asciiTheme="majorHAnsi" w:eastAsia="Times New Roman" w:hAnsiTheme="majorHAnsi" w:cs="Times New Roman"/>
              </w:rPr>
            </w:pPr>
            <w:r w:rsidRPr="00B35A59">
              <w:rPr>
                <w:rFonts w:asciiTheme="majorHAnsi" w:eastAsia="Times New Roman" w:hAnsiTheme="majorHAnsi" w:cs="Times New Roman"/>
                <w:szCs w:val="22"/>
              </w:rPr>
              <w:t>Variables</w:t>
            </w:r>
          </w:p>
        </w:tc>
        <w:tc>
          <w:tcPr>
            <w:tcW w:w="1186"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Fijos</w:t>
            </w:r>
          </w:p>
        </w:tc>
        <w:tc>
          <w:tcPr>
            <w:tcW w:w="1620" w:type="dxa"/>
          </w:tcPr>
          <w:p w:rsidR="00CF4C4F" w:rsidRPr="00B35A59" w:rsidRDefault="00CF4C4F" w:rsidP="006728CD">
            <w:pPr>
              <w:jc w:val="center"/>
              <w:rPr>
                <w:rFonts w:asciiTheme="majorHAnsi" w:hAnsiTheme="majorHAnsi"/>
                <w:b/>
                <w:bCs/>
              </w:rPr>
            </w:pPr>
            <w:proofErr w:type="spellStart"/>
            <w:r w:rsidRPr="00B35A59">
              <w:rPr>
                <w:rFonts w:asciiTheme="majorHAnsi" w:hAnsiTheme="majorHAnsi"/>
                <w:b/>
                <w:bCs/>
                <w:szCs w:val="22"/>
              </w:rPr>
              <w:t>Semivariables</w:t>
            </w:r>
            <w:proofErr w:type="spellEnd"/>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1</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Impuesto sobre la propiedad</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2</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Mantenimiento y reparación</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3</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Servicios públicos</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4</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Sueldos de los vendedores</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5</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Materiales directos</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6</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Seguros</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7</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Depreciación línea recta</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8</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Comisión de los vendedores</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9</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Depreciación por kilometraje recorrido de un automóvil</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10</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Alquiler de local</w:t>
            </w:r>
          </w:p>
        </w:tc>
        <w:tc>
          <w:tcPr>
            <w:tcW w:w="1243" w:type="dxa"/>
          </w:tcPr>
          <w:p w:rsidR="00CF4C4F" w:rsidRPr="00B35A59" w:rsidRDefault="00CF4C4F" w:rsidP="006728CD">
            <w:pPr>
              <w:jc w:val="center"/>
              <w:rPr>
                <w:rFonts w:asciiTheme="majorHAnsi" w:hAnsiTheme="majorHAnsi"/>
              </w:rPr>
            </w:pPr>
          </w:p>
        </w:tc>
        <w:tc>
          <w:tcPr>
            <w:tcW w:w="1186" w:type="dxa"/>
          </w:tcPr>
          <w:p w:rsidR="00CF4C4F" w:rsidRPr="00B35A59" w:rsidRDefault="00CF4C4F" w:rsidP="006728CD">
            <w:pPr>
              <w:rPr>
                <w:rFonts w:asciiTheme="majorHAnsi" w:hAnsiTheme="majorHAnsi"/>
              </w:rPr>
            </w:pPr>
          </w:p>
        </w:tc>
        <w:tc>
          <w:tcPr>
            <w:tcW w:w="1620" w:type="dxa"/>
          </w:tcPr>
          <w:p w:rsidR="00CF4C4F" w:rsidRPr="00B35A59" w:rsidRDefault="00CF4C4F" w:rsidP="006728CD">
            <w:pPr>
              <w:rPr>
                <w:rFonts w:asciiTheme="majorHAnsi" w:hAnsiTheme="majorHAnsi"/>
              </w:rPr>
            </w:pPr>
          </w:p>
        </w:tc>
      </w:tr>
    </w:tbl>
    <w:p w:rsidR="00CF4C4F" w:rsidRPr="00B35A59" w:rsidRDefault="00CF4C4F" w:rsidP="00CF4C4F">
      <w:pPr>
        <w:ind w:left="3"/>
        <w:rPr>
          <w:rFonts w:asciiTheme="majorHAnsi" w:hAnsiTheme="majorHAnsi"/>
          <w:szCs w:val="22"/>
        </w:rPr>
      </w:pPr>
    </w:p>
    <w:p w:rsidR="00CF4C4F" w:rsidRPr="00B35A59" w:rsidRDefault="00CF4C4F" w:rsidP="00DF5AFD">
      <w:pPr>
        <w:pStyle w:val="Prrafodelista"/>
        <w:numPr>
          <w:ilvl w:val="0"/>
          <w:numId w:val="12"/>
        </w:numPr>
        <w:rPr>
          <w:rFonts w:asciiTheme="majorHAnsi" w:hAnsiTheme="majorHAnsi"/>
          <w:szCs w:val="22"/>
        </w:rPr>
      </w:pPr>
      <w:r w:rsidRPr="00B35A59">
        <w:rPr>
          <w:rFonts w:asciiTheme="majorHAnsi" w:hAnsiTheme="majorHAnsi"/>
          <w:szCs w:val="22"/>
        </w:rPr>
        <w:t>Clasifique los siguientes costos como costos del  producto o costos del período (marque con una X):</w:t>
      </w:r>
    </w:p>
    <w:p w:rsidR="00CF4C4F" w:rsidRPr="00B35A59" w:rsidRDefault="00CF4C4F" w:rsidP="00CF4C4F">
      <w:pPr>
        <w:rPr>
          <w:rFonts w:asciiTheme="majorHAnsi" w:hAnsiTheme="majorHAnsi"/>
          <w:szCs w:val="22"/>
        </w:rPr>
      </w:pPr>
    </w:p>
    <w:p w:rsidR="00CF4C4F" w:rsidRPr="00B35A59" w:rsidRDefault="00CF4C4F" w:rsidP="00CF4C4F">
      <w:pPr>
        <w:ind w:left="16"/>
        <w:rPr>
          <w:rFonts w:asciiTheme="majorHAnsi" w:hAnsiTheme="majorHAnsi"/>
          <w:szCs w:val="22"/>
        </w:rPr>
      </w:pPr>
      <w:r w:rsidRPr="00B35A59">
        <w:rPr>
          <w:rFonts w:asciiTheme="majorHAnsi" w:hAnsiTheme="majorHAnsi"/>
          <w:szCs w:val="22"/>
        </w:rPr>
        <w:t xml:space="preserve">                </w:t>
      </w:r>
    </w:p>
    <w:tbl>
      <w:tblPr>
        <w:tblW w:w="846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
        <w:gridCol w:w="3871"/>
        <w:gridCol w:w="2133"/>
        <w:gridCol w:w="1980"/>
      </w:tblGrid>
      <w:tr w:rsidR="00CF4C4F" w:rsidRPr="00B35A59" w:rsidTr="006728CD">
        <w:tc>
          <w:tcPr>
            <w:tcW w:w="476"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lastRenderedPageBreak/>
              <w:t>#</w:t>
            </w:r>
          </w:p>
        </w:tc>
        <w:tc>
          <w:tcPr>
            <w:tcW w:w="3871"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Partida de costo</w:t>
            </w:r>
          </w:p>
        </w:tc>
        <w:tc>
          <w:tcPr>
            <w:tcW w:w="2133" w:type="dxa"/>
          </w:tcPr>
          <w:p w:rsidR="00CF4C4F" w:rsidRPr="00B35A59" w:rsidRDefault="00CF4C4F" w:rsidP="006728CD">
            <w:pPr>
              <w:pStyle w:val="xl42"/>
              <w:pBdr>
                <w:left w:val="none" w:sz="0" w:space="0" w:color="auto"/>
              </w:pBdr>
              <w:spacing w:before="0" w:beforeAutospacing="0" w:after="0" w:afterAutospacing="0"/>
              <w:rPr>
                <w:rFonts w:asciiTheme="majorHAnsi" w:eastAsia="Times New Roman" w:hAnsiTheme="majorHAnsi" w:cs="Times New Roman"/>
              </w:rPr>
            </w:pPr>
            <w:r w:rsidRPr="00B35A59">
              <w:rPr>
                <w:rFonts w:asciiTheme="majorHAnsi" w:eastAsia="Times New Roman" w:hAnsiTheme="majorHAnsi" w:cs="Times New Roman"/>
                <w:szCs w:val="22"/>
              </w:rPr>
              <w:t>Costos del producto</w:t>
            </w:r>
          </w:p>
        </w:tc>
        <w:tc>
          <w:tcPr>
            <w:tcW w:w="1980"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Costos del período</w:t>
            </w: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1</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Peras de un cóctel de frutas</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2</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Prima por tiempo extra</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3</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Comisiones legales</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4</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Seguro en equipo de oficina</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5</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Gastos de publicidad</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6</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Gastos de viaje</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bl>
    <w:p w:rsidR="00CF4C4F" w:rsidRPr="00B35A59" w:rsidRDefault="00CF4C4F" w:rsidP="00CF4C4F">
      <w:pPr>
        <w:rPr>
          <w:rFonts w:asciiTheme="majorHAnsi" w:hAnsiTheme="majorHAnsi"/>
          <w:szCs w:val="22"/>
        </w:rPr>
      </w:pPr>
    </w:p>
    <w:p w:rsidR="00CF4C4F" w:rsidRDefault="00CF4C4F" w:rsidP="00CF4C4F">
      <w:pPr>
        <w:rPr>
          <w:rFonts w:asciiTheme="majorHAnsi" w:hAnsiTheme="majorHAnsi"/>
          <w:szCs w:val="22"/>
        </w:rPr>
      </w:pPr>
    </w:p>
    <w:p w:rsidR="000849A6" w:rsidRDefault="000849A6" w:rsidP="00CF4C4F">
      <w:pPr>
        <w:rPr>
          <w:rFonts w:asciiTheme="majorHAnsi" w:hAnsiTheme="majorHAnsi"/>
          <w:szCs w:val="22"/>
        </w:rPr>
      </w:pPr>
    </w:p>
    <w:p w:rsidR="000849A6" w:rsidRDefault="000849A6" w:rsidP="00CF4C4F">
      <w:pPr>
        <w:rPr>
          <w:rFonts w:asciiTheme="majorHAnsi" w:hAnsiTheme="majorHAnsi"/>
          <w:szCs w:val="22"/>
        </w:rPr>
      </w:pPr>
    </w:p>
    <w:p w:rsidR="000849A6" w:rsidRPr="00B35A59" w:rsidRDefault="000849A6" w:rsidP="00CF4C4F">
      <w:pPr>
        <w:rPr>
          <w:rFonts w:asciiTheme="majorHAnsi" w:hAnsiTheme="majorHAnsi"/>
          <w:szCs w:val="22"/>
        </w:rPr>
      </w:pPr>
    </w:p>
    <w:p w:rsidR="00CF4C4F" w:rsidRPr="00B35A59" w:rsidRDefault="00CF4C4F" w:rsidP="00DF5AFD">
      <w:pPr>
        <w:pStyle w:val="Prrafodelista"/>
        <w:numPr>
          <w:ilvl w:val="0"/>
          <w:numId w:val="12"/>
        </w:numPr>
        <w:rPr>
          <w:rFonts w:asciiTheme="majorHAnsi" w:hAnsiTheme="majorHAnsi"/>
          <w:szCs w:val="22"/>
        </w:rPr>
      </w:pPr>
      <w:r w:rsidRPr="00B35A59">
        <w:rPr>
          <w:rFonts w:asciiTheme="majorHAnsi" w:hAnsiTheme="majorHAnsi"/>
          <w:szCs w:val="22"/>
        </w:rPr>
        <w:t>¿Cómo deben clasificarse las partidas anotadas abajo, correspondientes a una embotelladora de refrescos gaseosos? ¿Cómo materiales directos al producto? ¿Cómo materiales indirectos para el producto? Marque con una X:</w:t>
      </w:r>
    </w:p>
    <w:p w:rsidR="00CF4C4F" w:rsidRPr="00B35A59" w:rsidRDefault="00CF4C4F" w:rsidP="00CF4C4F">
      <w:pPr>
        <w:ind w:left="360"/>
        <w:rPr>
          <w:rFonts w:asciiTheme="majorHAnsi" w:hAnsiTheme="majorHAnsi"/>
          <w:szCs w:val="22"/>
        </w:rPr>
      </w:pPr>
    </w:p>
    <w:tbl>
      <w:tblPr>
        <w:tblW w:w="846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
        <w:gridCol w:w="3871"/>
        <w:gridCol w:w="2133"/>
        <w:gridCol w:w="1980"/>
      </w:tblGrid>
      <w:tr w:rsidR="00CF4C4F" w:rsidRPr="00B35A59" w:rsidTr="006728CD">
        <w:tc>
          <w:tcPr>
            <w:tcW w:w="476"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w:t>
            </w:r>
          </w:p>
        </w:tc>
        <w:tc>
          <w:tcPr>
            <w:tcW w:w="3871"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Partida de costo</w:t>
            </w:r>
          </w:p>
        </w:tc>
        <w:tc>
          <w:tcPr>
            <w:tcW w:w="2133" w:type="dxa"/>
          </w:tcPr>
          <w:p w:rsidR="00CF4C4F" w:rsidRPr="00B35A59" w:rsidRDefault="00CF4C4F" w:rsidP="006728CD">
            <w:pPr>
              <w:pStyle w:val="xl42"/>
              <w:pBdr>
                <w:left w:val="none" w:sz="0" w:space="0" w:color="auto"/>
              </w:pBdr>
              <w:spacing w:before="0" w:beforeAutospacing="0" w:after="0" w:afterAutospacing="0"/>
              <w:rPr>
                <w:rFonts w:asciiTheme="majorHAnsi" w:eastAsia="Times New Roman" w:hAnsiTheme="majorHAnsi" w:cs="Times New Roman"/>
              </w:rPr>
            </w:pPr>
            <w:r w:rsidRPr="00B35A59">
              <w:rPr>
                <w:rFonts w:asciiTheme="majorHAnsi" w:eastAsia="Times New Roman" w:hAnsiTheme="majorHAnsi" w:cs="Times New Roman"/>
                <w:szCs w:val="22"/>
              </w:rPr>
              <w:t>Materiales directos</w:t>
            </w:r>
          </w:p>
        </w:tc>
        <w:tc>
          <w:tcPr>
            <w:tcW w:w="1980" w:type="dxa"/>
          </w:tcPr>
          <w:p w:rsidR="00CF4C4F" w:rsidRPr="00B35A59" w:rsidRDefault="00CF4C4F" w:rsidP="006728CD">
            <w:pPr>
              <w:jc w:val="center"/>
              <w:rPr>
                <w:rFonts w:asciiTheme="majorHAnsi" w:hAnsiTheme="majorHAnsi"/>
                <w:b/>
                <w:bCs/>
              </w:rPr>
            </w:pPr>
            <w:r w:rsidRPr="00B35A59">
              <w:rPr>
                <w:rFonts w:asciiTheme="majorHAnsi" w:hAnsiTheme="majorHAnsi"/>
                <w:b/>
                <w:bCs/>
                <w:szCs w:val="22"/>
              </w:rPr>
              <w:t>Materiales indirectos</w:t>
            </w: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1</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Endulzantes (sirope de maíz)</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2</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Agua carbonatada</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3</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Botellas no retornables</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4</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Tapa de rosca</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r w:rsidR="00CF4C4F" w:rsidRPr="00B35A59" w:rsidTr="006728CD">
        <w:tc>
          <w:tcPr>
            <w:tcW w:w="476" w:type="dxa"/>
          </w:tcPr>
          <w:p w:rsidR="00CF4C4F" w:rsidRPr="00B35A59" w:rsidRDefault="00CF4C4F" w:rsidP="006728CD">
            <w:pPr>
              <w:jc w:val="center"/>
              <w:rPr>
                <w:rFonts w:asciiTheme="majorHAnsi" w:hAnsiTheme="majorHAnsi"/>
              </w:rPr>
            </w:pPr>
            <w:r w:rsidRPr="00B35A59">
              <w:rPr>
                <w:rFonts w:asciiTheme="majorHAnsi" w:hAnsiTheme="majorHAnsi"/>
                <w:szCs w:val="22"/>
              </w:rPr>
              <w:t>5</w:t>
            </w:r>
          </w:p>
        </w:tc>
        <w:tc>
          <w:tcPr>
            <w:tcW w:w="3871" w:type="dxa"/>
          </w:tcPr>
          <w:p w:rsidR="00CF4C4F" w:rsidRPr="00B35A59" w:rsidRDefault="00CF4C4F" w:rsidP="006728CD">
            <w:pPr>
              <w:rPr>
                <w:rFonts w:asciiTheme="majorHAnsi" w:hAnsiTheme="majorHAnsi"/>
              </w:rPr>
            </w:pPr>
            <w:r w:rsidRPr="00B35A59">
              <w:rPr>
                <w:rFonts w:asciiTheme="majorHAnsi" w:hAnsiTheme="majorHAnsi"/>
                <w:szCs w:val="22"/>
              </w:rPr>
              <w:t>Cajilla de seis botellas</w:t>
            </w:r>
          </w:p>
        </w:tc>
        <w:tc>
          <w:tcPr>
            <w:tcW w:w="2133" w:type="dxa"/>
          </w:tcPr>
          <w:p w:rsidR="00CF4C4F" w:rsidRPr="00B35A59" w:rsidRDefault="00CF4C4F" w:rsidP="006728CD">
            <w:pPr>
              <w:jc w:val="center"/>
              <w:rPr>
                <w:rFonts w:asciiTheme="majorHAnsi" w:hAnsiTheme="majorHAnsi"/>
              </w:rPr>
            </w:pPr>
          </w:p>
        </w:tc>
        <w:tc>
          <w:tcPr>
            <w:tcW w:w="1980" w:type="dxa"/>
          </w:tcPr>
          <w:p w:rsidR="00CF4C4F" w:rsidRPr="00B35A59" w:rsidRDefault="00CF4C4F" w:rsidP="006728CD">
            <w:pPr>
              <w:rPr>
                <w:rFonts w:asciiTheme="majorHAnsi" w:hAnsiTheme="majorHAnsi"/>
              </w:rPr>
            </w:pPr>
          </w:p>
        </w:tc>
      </w:tr>
    </w:tbl>
    <w:p w:rsidR="00CF4C4F" w:rsidRPr="00B35A59" w:rsidRDefault="00CF4C4F" w:rsidP="00CF4C4F">
      <w:pPr>
        <w:rPr>
          <w:rFonts w:asciiTheme="majorHAnsi" w:hAnsiTheme="majorHAnsi"/>
          <w:szCs w:val="22"/>
        </w:rPr>
      </w:pPr>
    </w:p>
    <w:p w:rsidR="00CD7F1E" w:rsidRPr="00B35A59" w:rsidRDefault="00CD7F1E" w:rsidP="00CD7F1E">
      <w:pPr>
        <w:spacing w:line="276" w:lineRule="auto"/>
        <w:jc w:val="both"/>
        <w:rPr>
          <w:rFonts w:asciiTheme="majorHAnsi" w:hAnsiTheme="majorHAnsi"/>
          <w:b/>
          <w:bCs/>
          <w:iCs/>
          <w:szCs w:val="22"/>
        </w:rPr>
      </w:pPr>
    </w:p>
    <w:p w:rsidR="00CD7F1E" w:rsidRPr="00B35A59" w:rsidRDefault="00CD7F1E" w:rsidP="00CD7F1E">
      <w:pPr>
        <w:spacing w:line="276" w:lineRule="auto"/>
        <w:jc w:val="both"/>
        <w:rPr>
          <w:rFonts w:asciiTheme="majorHAnsi" w:hAnsiTheme="majorHAnsi"/>
          <w:b/>
          <w:bCs/>
          <w:iCs/>
          <w:szCs w:val="22"/>
        </w:rPr>
      </w:pPr>
    </w:p>
    <w:p w:rsidR="00CD7F1E" w:rsidRPr="00B35A59" w:rsidRDefault="00CD7F1E" w:rsidP="00CD7F1E">
      <w:pPr>
        <w:spacing w:line="276" w:lineRule="auto"/>
        <w:jc w:val="both"/>
        <w:rPr>
          <w:rFonts w:asciiTheme="majorHAnsi" w:hAnsiTheme="majorHAnsi"/>
          <w:b/>
          <w:bCs/>
          <w:iCs/>
          <w:szCs w:val="22"/>
        </w:rPr>
      </w:pPr>
      <w:r w:rsidRPr="00B35A59">
        <w:rPr>
          <w:rFonts w:asciiTheme="majorHAnsi" w:hAnsiTheme="majorHAnsi"/>
          <w:b/>
          <w:bCs/>
          <w:iCs/>
          <w:szCs w:val="22"/>
        </w:rPr>
        <w:t>RÚBRICA PARA LA VALORACIÓN DEL DESEMPEÑO EN LA ACTIVIDAD DE APRENDIZAJE No. 2. (Valoración cualitativa)</w:t>
      </w:r>
    </w:p>
    <w:p w:rsidR="00CD7F1E" w:rsidRPr="00B35A59" w:rsidRDefault="00CD7F1E" w:rsidP="00CD7F1E">
      <w:pPr>
        <w:spacing w:line="276" w:lineRule="auto"/>
        <w:jc w:val="both"/>
        <w:rPr>
          <w:rFonts w:asciiTheme="majorHAnsi" w:hAnsiTheme="majorHAnsi"/>
          <w:bCs/>
          <w:iCs/>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2126"/>
        <w:gridCol w:w="1985"/>
        <w:gridCol w:w="1842"/>
        <w:gridCol w:w="1980"/>
      </w:tblGrid>
      <w:tr w:rsidR="00CD7F1E" w:rsidRPr="00B35A59" w:rsidTr="007A6347">
        <w:trPr>
          <w:trHeight w:val="384"/>
          <w:jc w:val="center"/>
        </w:trPr>
        <w:tc>
          <w:tcPr>
            <w:tcW w:w="1697" w:type="dxa"/>
            <w:vMerge w:val="restart"/>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Criterio</w:t>
            </w:r>
          </w:p>
        </w:tc>
        <w:tc>
          <w:tcPr>
            <w:tcW w:w="7933" w:type="dxa"/>
            <w:gridSpan w:val="4"/>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NIVELES DE DESEMPEÑO</w:t>
            </w:r>
          </w:p>
        </w:tc>
      </w:tr>
      <w:tr w:rsidR="00CD7F1E" w:rsidRPr="00B35A59" w:rsidTr="007A6347">
        <w:trPr>
          <w:trHeight w:val="237"/>
          <w:jc w:val="center"/>
        </w:trPr>
        <w:tc>
          <w:tcPr>
            <w:tcW w:w="1697" w:type="dxa"/>
            <w:vMerge/>
            <w:shd w:val="clear" w:color="auto" w:fill="C6D9F1"/>
          </w:tcPr>
          <w:p w:rsidR="00CD7F1E" w:rsidRPr="00B35A59" w:rsidRDefault="00CD7F1E" w:rsidP="007A6347">
            <w:pPr>
              <w:pStyle w:val="Prrafodelista"/>
              <w:spacing w:line="276" w:lineRule="auto"/>
              <w:ind w:left="0"/>
              <w:jc w:val="center"/>
              <w:rPr>
                <w:rFonts w:asciiTheme="majorHAnsi" w:hAnsiTheme="majorHAnsi"/>
                <w:b/>
              </w:rPr>
            </w:pPr>
          </w:p>
        </w:tc>
        <w:tc>
          <w:tcPr>
            <w:tcW w:w="2126" w:type="dxa"/>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Excelente</w:t>
            </w:r>
          </w:p>
        </w:tc>
        <w:tc>
          <w:tcPr>
            <w:tcW w:w="1985" w:type="dxa"/>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Muy Bueno</w:t>
            </w:r>
          </w:p>
        </w:tc>
        <w:tc>
          <w:tcPr>
            <w:tcW w:w="1842" w:type="dxa"/>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Bueno</w:t>
            </w:r>
          </w:p>
        </w:tc>
        <w:tc>
          <w:tcPr>
            <w:tcW w:w="1980" w:type="dxa"/>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Regular</w:t>
            </w:r>
          </w:p>
        </w:tc>
      </w:tr>
      <w:tr w:rsidR="00CD7F1E" w:rsidRPr="00B35A59" w:rsidTr="007A6347">
        <w:trPr>
          <w:trHeight w:val="1401"/>
          <w:jc w:val="center"/>
        </w:trPr>
        <w:tc>
          <w:tcPr>
            <w:tcW w:w="1697" w:type="dxa"/>
            <w:shd w:val="clear" w:color="auto" w:fill="F2DBDB"/>
            <w:vAlign w:val="center"/>
          </w:tcPr>
          <w:p w:rsidR="00CD7F1E" w:rsidRPr="00B35A59" w:rsidRDefault="001E7545" w:rsidP="007A6347">
            <w:pPr>
              <w:pStyle w:val="Prrafodelista"/>
              <w:spacing w:line="276" w:lineRule="auto"/>
              <w:ind w:left="0"/>
              <w:rPr>
                <w:rFonts w:asciiTheme="majorHAnsi" w:hAnsiTheme="majorHAnsi"/>
                <w:b/>
              </w:rPr>
            </w:pPr>
            <w:r w:rsidRPr="00B35A59">
              <w:rPr>
                <w:rFonts w:asciiTheme="majorHAnsi" w:hAnsiTheme="majorHAnsi"/>
                <w:b/>
                <w:szCs w:val="22"/>
              </w:rPr>
              <w:t>Desarrollo de los conceptos solicitados</w:t>
            </w:r>
          </w:p>
        </w:tc>
        <w:tc>
          <w:tcPr>
            <w:tcW w:w="2126"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Logra desarrollar de forma concreta y clara un resumen que contiene los elementos claves</w:t>
            </w:r>
          </w:p>
          <w:p w:rsidR="00CD7F1E" w:rsidRPr="00B35A59" w:rsidRDefault="00CD7F1E" w:rsidP="007A6347">
            <w:pPr>
              <w:pStyle w:val="Prrafodelista"/>
              <w:spacing w:line="276" w:lineRule="auto"/>
              <w:ind w:left="0"/>
              <w:rPr>
                <w:rFonts w:asciiTheme="majorHAnsi" w:hAnsiTheme="majorHAnsi"/>
              </w:rPr>
            </w:pPr>
          </w:p>
          <w:p w:rsidR="00CD7F1E" w:rsidRPr="00B35A59" w:rsidRDefault="00CD7F1E" w:rsidP="007A6347">
            <w:pPr>
              <w:pStyle w:val="Prrafodelista"/>
              <w:spacing w:line="276" w:lineRule="auto"/>
              <w:ind w:left="0"/>
              <w:rPr>
                <w:rFonts w:asciiTheme="majorHAnsi" w:hAnsiTheme="majorHAnsi"/>
              </w:rPr>
            </w:pPr>
          </w:p>
        </w:tc>
        <w:tc>
          <w:tcPr>
            <w:tcW w:w="1985"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Elabora resumen con los elementos claves del tema estudiado.</w:t>
            </w:r>
          </w:p>
        </w:tc>
        <w:tc>
          <w:tcPr>
            <w:tcW w:w="1842"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El resumen que elabora carece de algunos elementos claves, necesita trabajarlo un poco más.</w:t>
            </w:r>
          </w:p>
        </w:tc>
        <w:tc>
          <w:tcPr>
            <w:tcW w:w="1980"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 resumen no logra extraer los conceptos claves del tema estudiado, requiere estudiar nuevamente el tema.</w:t>
            </w:r>
          </w:p>
        </w:tc>
      </w:tr>
      <w:tr w:rsidR="00CD7F1E" w:rsidRPr="00B35A59" w:rsidTr="007A6347">
        <w:trPr>
          <w:trHeight w:val="1379"/>
          <w:jc w:val="center"/>
        </w:trPr>
        <w:tc>
          <w:tcPr>
            <w:tcW w:w="1697" w:type="dxa"/>
            <w:shd w:val="clear" w:color="auto" w:fill="F2DBDB"/>
            <w:vAlign w:val="center"/>
          </w:tcPr>
          <w:p w:rsidR="00CD7F1E" w:rsidRPr="00B35A59" w:rsidRDefault="00CD7F1E" w:rsidP="00CF4C4F">
            <w:pPr>
              <w:pStyle w:val="Prrafodelista"/>
              <w:spacing w:line="276" w:lineRule="auto"/>
              <w:ind w:left="0"/>
              <w:rPr>
                <w:rFonts w:asciiTheme="majorHAnsi" w:hAnsiTheme="majorHAnsi"/>
                <w:b/>
              </w:rPr>
            </w:pPr>
            <w:r w:rsidRPr="00B35A59">
              <w:rPr>
                <w:rFonts w:asciiTheme="majorHAnsi" w:hAnsiTheme="majorHAnsi"/>
                <w:b/>
                <w:szCs w:val="22"/>
              </w:rPr>
              <w:t xml:space="preserve">Identificación las </w:t>
            </w:r>
            <w:r w:rsidR="00CF4C4F" w:rsidRPr="00B35A59">
              <w:rPr>
                <w:rFonts w:asciiTheme="majorHAnsi" w:hAnsiTheme="majorHAnsi"/>
                <w:b/>
                <w:szCs w:val="22"/>
              </w:rPr>
              <w:t>partidas de costos</w:t>
            </w:r>
          </w:p>
        </w:tc>
        <w:tc>
          <w:tcPr>
            <w:tcW w:w="2126"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 xml:space="preserve">Identifica muy bien las diferentes </w:t>
            </w:r>
            <w:r w:rsidR="00CF4C4F" w:rsidRPr="00B35A59">
              <w:rPr>
                <w:rFonts w:asciiTheme="majorHAnsi" w:hAnsiTheme="majorHAnsi"/>
                <w:szCs w:val="22"/>
              </w:rPr>
              <w:t>partidas</w:t>
            </w:r>
            <w:r w:rsidRPr="00B35A59">
              <w:rPr>
                <w:rFonts w:asciiTheme="majorHAnsi" w:hAnsiTheme="majorHAnsi"/>
                <w:szCs w:val="22"/>
              </w:rPr>
              <w:t xml:space="preserve"> de los tres elementos del costo de producción</w:t>
            </w:r>
            <w:r w:rsidR="00CF4C4F" w:rsidRPr="00B35A59">
              <w:rPr>
                <w:rFonts w:asciiTheme="majorHAnsi" w:hAnsiTheme="majorHAnsi"/>
                <w:szCs w:val="22"/>
              </w:rPr>
              <w:t>.</w:t>
            </w:r>
            <w:r w:rsidRPr="00B35A59">
              <w:rPr>
                <w:rFonts w:asciiTheme="majorHAnsi" w:hAnsiTheme="majorHAnsi"/>
                <w:szCs w:val="22"/>
              </w:rPr>
              <w:t xml:space="preserve"> </w:t>
            </w:r>
          </w:p>
          <w:p w:rsidR="00CD7F1E" w:rsidRPr="00B35A59" w:rsidRDefault="00CD7F1E" w:rsidP="007A6347">
            <w:pPr>
              <w:pStyle w:val="Prrafodelista"/>
              <w:spacing w:line="276" w:lineRule="auto"/>
              <w:ind w:left="0"/>
              <w:rPr>
                <w:rFonts w:asciiTheme="majorHAnsi" w:hAnsiTheme="majorHAnsi"/>
              </w:rPr>
            </w:pPr>
          </w:p>
          <w:p w:rsidR="00CD7F1E" w:rsidRPr="00B35A59" w:rsidRDefault="00CD7F1E" w:rsidP="007A6347">
            <w:pPr>
              <w:pStyle w:val="Prrafodelista"/>
              <w:spacing w:line="276" w:lineRule="auto"/>
              <w:ind w:left="0"/>
              <w:rPr>
                <w:rFonts w:asciiTheme="majorHAnsi" w:hAnsiTheme="majorHAnsi"/>
              </w:rPr>
            </w:pPr>
          </w:p>
        </w:tc>
        <w:tc>
          <w:tcPr>
            <w:tcW w:w="1985" w:type="dxa"/>
          </w:tcPr>
          <w:p w:rsidR="00CD7F1E" w:rsidRPr="00B35A59" w:rsidRDefault="00CD7F1E" w:rsidP="00CF4C4F">
            <w:pPr>
              <w:pStyle w:val="Prrafodelista"/>
              <w:spacing w:line="276" w:lineRule="auto"/>
              <w:ind w:left="0"/>
              <w:rPr>
                <w:rFonts w:asciiTheme="majorHAnsi" w:hAnsiTheme="majorHAnsi"/>
              </w:rPr>
            </w:pPr>
            <w:r w:rsidRPr="00B35A59">
              <w:rPr>
                <w:rFonts w:asciiTheme="majorHAnsi" w:hAnsiTheme="majorHAnsi"/>
                <w:szCs w:val="22"/>
              </w:rPr>
              <w:t xml:space="preserve">Consigue identificar las diferentes </w:t>
            </w:r>
            <w:r w:rsidR="00CF4C4F" w:rsidRPr="00B35A59">
              <w:rPr>
                <w:rFonts w:asciiTheme="majorHAnsi" w:hAnsiTheme="majorHAnsi"/>
                <w:szCs w:val="22"/>
              </w:rPr>
              <w:t xml:space="preserve">partidas </w:t>
            </w:r>
            <w:r w:rsidRPr="00B35A59">
              <w:rPr>
                <w:rFonts w:asciiTheme="majorHAnsi" w:hAnsiTheme="majorHAnsi"/>
                <w:szCs w:val="22"/>
              </w:rPr>
              <w:t xml:space="preserve">del costo de producción, pero presenta </w:t>
            </w:r>
            <w:r w:rsidR="00CF4C4F" w:rsidRPr="00B35A59">
              <w:rPr>
                <w:rFonts w:asciiTheme="majorHAnsi" w:hAnsiTheme="majorHAnsi"/>
                <w:szCs w:val="22"/>
              </w:rPr>
              <w:t xml:space="preserve">alguna </w:t>
            </w:r>
            <w:r w:rsidRPr="00B35A59">
              <w:rPr>
                <w:rFonts w:asciiTheme="majorHAnsi" w:hAnsiTheme="majorHAnsi"/>
                <w:szCs w:val="22"/>
              </w:rPr>
              <w:t xml:space="preserve">dificultad </w:t>
            </w:r>
          </w:p>
        </w:tc>
        <w:tc>
          <w:tcPr>
            <w:tcW w:w="1842" w:type="dxa"/>
          </w:tcPr>
          <w:p w:rsidR="00CD7F1E" w:rsidRPr="00B35A59" w:rsidRDefault="00CD7F1E" w:rsidP="001E7545">
            <w:pPr>
              <w:pStyle w:val="Prrafodelista"/>
              <w:spacing w:line="276" w:lineRule="auto"/>
              <w:ind w:left="0"/>
              <w:rPr>
                <w:rFonts w:asciiTheme="majorHAnsi" w:hAnsiTheme="majorHAnsi"/>
              </w:rPr>
            </w:pPr>
            <w:r w:rsidRPr="00B35A59">
              <w:rPr>
                <w:rFonts w:asciiTheme="majorHAnsi" w:hAnsiTheme="majorHAnsi"/>
                <w:szCs w:val="22"/>
              </w:rPr>
              <w:t xml:space="preserve">Presenta dificultad para identificar las </w:t>
            </w:r>
            <w:r w:rsidR="001E7545" w:rsidRPr="00B35A59">
              <w:rPr>
                <w:rFonts w:asciiTheme="majorHAnsi" w:hAnsiTheme="majorHAnsi"/>
                <w:szCs w:val="22"/>
              </w:rPr>
              <w:t>partidas</w:t>
            </w:r>
            <w:r w:rsidRPr="00B35A59">
              <w:rPr>
                <w:rFonts w:asciiTheme="majorHAnsi" w:hAnsiTheme="majorHAnsi"/>
                <w:szCs w:val="22"/>
              </w:rPr>
              <w:t xml:space="preserve"> del costo de producción </w:t>
            </w:r>
          </w:p>
        </w:tc>
        <w:tc>
          <w:tcPr>
            <w:tcW w:w="1980" w:type="dxa"/>
          </w:tcPr>
          <w:p w:rsidR="00CD7F1E" w:rsidRPr="00B35A59" w:rsidRDefault="00CD7F1E" w:rsidP="001E7545">
            <w:pPr>
              <w:pStyle w:val="Prrafodelista"/>
              <w:spacing w:line="276" w:lineRule="auto"/>
              <w:ind w:left="0"/>
              <w:rPr>
                <w:rFonts w:asciiTheme="majorHAnsi" w:hAnsiTheme="majorHAnsi"/>
              </w:rPr>
            </w:pPr>
            <w:r w:rsidRPr="00B35A59">
              <w:rPr>
                <w:rFonts w:asciiTheme="majorHAnsi" w:hAnsiTheme="majorHAnsi"/>
                <w:szCs w:val="22"/>
              </w:rPr>
              <w:t xml:space="preserve">No logra identificar con facilidad las </w:t>
            </w:r>
            <w:r w:rsidR="001E7545" w:rsidRPr="00B35A59">
              <w:rPr>
                <w:rFonts w:asciiTheme="majorHAnsi" w:hAnsiTheme="majorHAnsi"/>
                <w:szCs w:val="22"/>
              </w:rPr>
              <w:t>partidas del costo</w:t>
            </w:r>
            <w:r w:rsidRPr="00B35A59">
              <w:rPr>
                <w:rFonts w:asciiTheme="majorHAnsi" w:hAnsiTheme="majorHAnsi"/>
                <w:szCs w:val="22"/>
              </w:rPr>
              <w:t xml:space="preserve"> y requiere un poco más de estudio del tema</w:t>
            </w:r>
            <w:r w:rsidR="001E7545" w:rsidRPr="00B35A59">
              <w:rPr>
                <w:rFonts w:asciiTheme="majorHAnsi" w:hAnsiTheme="majorHAnsi"/>
                <w:szCs w:val="22"/>
              </w:rPr>
              <w:t>.</w:t>
            </w:r>
          </w:p>
        </w:tc>
      </w:tr>
    </w:tbl>
    <w:p w:rsidR="00CD7F1E" w:rsidRPr="00B35A59" w:rsidRDefault="00CD7F1E" w:rsidP="00CD7F1E">
      <w:pPr>
        <w:spacing w:line="276" w:lineRule="auto"/>
        <w:jc w:val="both"/>
        <w:rPr>
          <w:rFonts w:asciiTheme="majorHAnsi" w:hAnsiTheme="majorHAnsi"/>
          <w:bCs/>
          <w:iCs/>
          <w:szCs w:val="22"/>
        </w:rPr>
      </w:pPr>
    </w:p>
    <w:p w:rsidR="00666C69" w:rsidRDefault="00666C69">
      <w:pPr>
        <w:spacing w:after="200" w:line="276" w:lineRule="auto"/>
        <w:rPr>
          <w:rFonts w:asciiTheme="majorHAnsi" w:hAnsiTheme="majorHAnsi"/>
          <w:bCs/>
          <w:iCs/>
          <w:szCs w:val="22"/>
        </w:rPr>
      </w:pPr>
      <w:r>
        <w:rPr>
          <w:rFonts w:asciiTheme="majorHAnsi" w:hAnsiTheme="majorHAnsi"/>
          <w:bCs/>
          <w:iCs/>
          <w:szCs w:val="22"/>
        </w:rPr>
        <w:br w:type="page"/>
      </w:r>
    </w:p>
    <w:p w:rsidR="00CD7F1E" w:rsidRPr="00B35A59" w:rsidRDefault="00CD7F1E" w:rsidP="00DF5AFD">
      <w:pPr>
        <w:pStyle w:val="Ttulo1"/>
        <w:numPr>
          <w:ilvl w:val="0"/>
          <w:numId w:val="18"/>
        </w:numPr>
      </w:pPr>
      <w:bookmarkStart w:id="10" w:name="_Toc481146519"/>
      <w:r w:rsidRPr="00B35A59">
        <w:lastRenderedPageBreak/>
        <w:t>Actividad de aprendizaje No. 3.</w:t>
      </w:r>
      <w:bookmarkEnd w:id="10"/>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b/>
          <w:szCs w:val="22"/>
        </w:rPr>
      </w:pPr>
      <w:r w:rsidRPr="00B35A59">
        <w:rPr>
          <w:rFonts w:asciiTheme="majorHAnsi" w:hAnsiTheme="majorHAnsi"/>
          <w:b/>
          <w:szCs w:val="22"/>
        </w:rPr>
        <w:t xml:space="preserve">Objetivos: </w:t>
      </w:r>
    </w:p>
    <w:p w:rsidR="00CD7F1E" w:rsidRPr="00B35A59" w:rsidRDefault="00182504" w:rsidP="00DF5AFD">
      <w:pPr>
        <w:pStyle w:val="Prrafodelista"/>
        <w:numPr>
          <w:ilvl w:val="0"/>
          <w:numId w:val="17"/>
        </w:numPr>
        <w:spacing w:line="276" w:lineRule="auto"/>
        <w:jc w:val="both"/>
        <w:rPr>
          <w:rFonts w:asciiTheme="majorHAnsi" w:hAnsiTheme="majorHAnsi"/>
          <w:szCs w:val="22"/>
        </w:rPr>
      </w:pPr>
      <w:r w:rsidRPr="00B35A59">
        <w:rPr>
          <w:rFonts w:asciiTheme="majorHAnsi" w:hAnsiTheme="majorHAnsi"/>
          <w:szCs w:val="22"/>
        </w:rPr>
        <w:t>Verificar los aprendizajes para el logro de la elaboración del estado de costo de producción y costo de venta, así como del estado de resultados, a partir de la solución de diferentes ejercicios prácticos.</w:t>
      </w:r>
    </w:p>
    <w:p w:rsidR="00CD7F1E" w:rsidRPr="00B35A59" w:rsidRDefault="009B0622" w:rsidP="00CD7F1E">
      <w:pPr>
        <w:spacing w:line="276" w:lineRule="auto"/>
        <w:jc w:val="both"/>
        <w:rPr>
          <w:rFonts w:asciiTheme="majorHAnsi" w:hAnsiTheme="majorHAnsi"/>
          <w:szCs w:val="22"/>
        </w:rPr>
      </w:pPr>
      <w:r w:rsidRPr="00B35A59">
        <w:rPr>
          <w:rFonts w:asciiTheme="majorHAnsi" w:hAnsiTheme="majorHAnsi"/>
          <w:szCs w:val="22"/>
        </w:rPr>
        <w:t>Actividades:</w:t>
      </w:r>
    </w:p>
    <w:p w:rsidR="009B0622" w:rsidRPr="00B35A59" w:rsidRDefault="009B0622" w:rsidP="00DF5AFD">
      <w:pPr>
        <w:pStyle w:val="Prrafodelista"/>
        <w:numPr>
          <w:ilvl w:val="0"/>
          <w:numId w:val="17"/>
        </w:numPr>
        <w:spacing w:line="276" w:lineRule="auto"/>
        <w:jc w:val="both"/>
        <w:rPr>
          <w:rFonts w:asciiTheme="majorHAnsi" w:hAnsiTheme="majorHAnsi"/>
          <w:szCs w:val="22"/>
        </w:rPr>
      </w:pPr>
      <w:r w:rsidRPr="00B35A59">
        <w:rPr>
          <w:rFonts w:asciiTheme="majorHAnsi" w:hAnsiTheme="majorHAnsi"/>
          <w:szCs w:val="22"/>
        </w:rPr>
        <w:t>Para el desarrollo de esta actividad de aprendizaje No. 3, se le recomienda leer con detenimiento el punto 1.5 de su material de estudio.</w:t>
      </w:r>
    </w:p>
    <w:p w:rsidR="00CD7F1E" w:rsidRPr="00B35A59" w:rsidRDefault="00CD7F1E" w:rsidP="00CD7F1E">
      <w:pPr>
        <w:pStyle w:val="Prrafodelista"/>
        <w:spacing w:line="276" w:lineRule="auto"/>
        <w:ind w:left="0"/>
        <w:rPr>
          <w:rFonts w:asciiTheme="majorHAnsi" w:hAnsiTheme="majorHAnsi"/>
          <w:b/>
          <w:i/>
          <w:szCs w:val="22"/>
          <w:u w:val="single"/>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t>Ejercicio No. 1. Compañía Mark Ltda. 2014.</w:t>
      </w:r>
    </w:p>
    <w:p w:rsidR="00182504" w:rsidRPr="00B35A59" w:rsidRDefault="00182504" w:rsidP="00182504">
      <w:pPr>
        <w:rPr>
          <w:rFonts w:asciiTheme="majorHAnsi" w:hAnsiTheme="majorHAnsi" w:cs="Arial"/>
          <w:b/>
          <w:szCs w:val="22"/>
        </w:rPr>
      </w:pPr>
    </w:p>
    <w:tbl>
      <w:tblPr>
        <w:tblW w:w="9072" w:type="dxa"/>
        <w:jc w:val="center"/>
        <w:tblCellMar>
          <w:left w:w="70" w:type="dxa"/>
          <w:right w:w="70" w:type="dxa"/>
        </w:tblCellMar>
        <w:tblLook w:val="0000" w:firstRow="0" w:lastRow="0" w:firstColumn="0" w:lastColumn="0" w:noHBand="0" w:noVBand="0"/>
      </w:tblPr>
      <w:tblGrid>
        <w:gridCol w:w="6796"/>
        <w:gridCol w:w="2276"/>
      </w:tblGrid>
      <w:tr w:rsidR="00182504" w:rsidRPr="00B35A59" w:rsidTr="006728CD">
        <w:trPr>
          <w:trHeight w:val="360"/>
          <w:jc w:val="center"/>
        </w:trPr>
        <w:tc>
          <w:tcPr>
            <w:tcW w:w="907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rPr>
            </w:pPr>
            <w:r w:rsidRPr="00B35A59">
              <w:rPr>
                <w:rFonts w:asciiTheme="majorHAnsi" w:hAnsiTheme="majorHAnsi" w:cs="Arial"/>
                <w:b/>
                <w:szCs w:val="22"/>
              </w:rPr>
              <w:t>Datos del ejercicio:</w:t>
            </w:r>
          </w:p>
        </w:tc>
      </w:tr>
      <w:tr w:rsidR="00182504" w:rsidRPr="00B35A59" w:rsidTr="006728CD">
        <w:trPr>
          <w:trHeight w:val="255"/>
          <w:jc w:val="center"/>
        </w:trPr>
        <w:tc>
          <w:tcPr>
            <w:tcW w:w="6796"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c>
          <w:tcPr>
            <w:tcW w:w="2276"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trHeight w:val="402"/>
          <w:jc w:val="center"/>
        </w:trPr>
        <w:tc>
          <w:tcPr>
            <w:tcW w:w="6796" w:type="dxa"/>
            <w:tcBorders>
              <w:top w:val="single" w:sz="4" w:space="0" w:color="auto"/>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Gastos de administración</w:t>
            </w:r>
          </w:p>
        </w:tc>
        <w:tc>
          <w:tcPr>
            <w:tcW w:w="2276" w:type="dxa"/>
            <w:tcBorders>
              <w:top w:val="single" w:sz="4" w:space="0" w:color="auto"/>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3,748,500.00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(70% aplicable a producción)</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2,295,000.00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Materiales indirectos y suministros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600,000.00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Comisiones en ventas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1,292,000.00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materiales directos y suministros 1.1.</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1,725,000.00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Mano de obra directa empleada</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3,000,000.00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materiales directos y suministros 1.31.</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1,615,000.00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productos terminados 1.1.</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926,200.00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productos terminados 1.31.</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772,000.00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Compras brutas de materiales y suministros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1,889,000.00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Fletes en compras de materiales y suministros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12,850.00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trabajo en proceso 1.31.</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1,120,200.00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Salarios de supervisión y mano de obra indirecta</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1,200,000.00 </w:t>
            </w:r>
          </w:p>
        </w:tc>
      </w:tr>
      <w:tr w:rsidR="00182504" w:rsidRPr="00B35A59" w:rsidTr="006728CD">
        <w:trPr>
          <w:trHeight w:val="329"/>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Devoluciones y rebajas en compras de materiales directos y suministros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85,000.00 </w:t>
            </w:r>
          </w:p>
        </w:tc>
      </w:tr>
      <w:tr w:rsidR="00182504" w:rsidRPr="00B35A59" w:rsidTr="006728CD">
        <w:trPr>
          <w:trHeight w:val="420"/>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Descuentos en compras de materiales directos y suministros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92,000.00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Impuesto predial, planta y equipo de producción</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510,000.00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Servicios públicos (85% aplicable a la planta)</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2,010,000.00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trabajo en proceso 1.1.</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1,210,000.00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Ventas brutas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20,218,500.00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Fletes en ventas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312,000.00 </w:t>
            </w:r>
          </w:p>
        </w:tc>
      </w:tr>
      <w:tr w:rsidR="00182504" w:rsidRPr="00B35A59" w:rsidTr="006728CD">
        <w:trPr>
          <w:trHeight w:val="402"/>
          <w:jc w:val="center"/>
        </w:trPr>
        <w:tc>
          <w:tcPr>
            <w:tcW w:w="679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Devoluciones en ventas</w:t>
            </w:r>
          </w:p>
        </w:tc>
        <w:tc>
          <w:tcPr>
            <w:tcW w:w="2276"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150,000.00 </w:t>
            </w:r>
          </w:p>
        </w:tc>
      </w:tr>
    </w:tbl>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t>SE LE PIDE ELABORAR:</w:t>
      </w:r>
    </w:p>
    <w:p w:rsidR="00182504" w:rsidRPr="00B35A59" w:rsidRDefault="00182504" w:rsidP="00DF5AFD">
      <w:pPr>
        <w:numPr>
          <w:ilvl w:val="0"/>
          <w:numId w:val="14"/>
        </w:numPr>
        <w:rPr>
          <w:rFonts w:asciiTheme="majorHAnsi" w:hAnsiTheme="majorHAnsi" w:cs="Arial"/>
          <w:szCs w:val="22"/>
        </w:rPr>
      </w:pPr>
      <w:r w:rsidRPr="00B35A59">
        <w:rPr>
          <w:rFonts w:asciiTheme="majorHAnsi" w:hAnsiTheme="majorHAnsi" w:cs="Arial"/>
          <w:szCs w:val="22"/>
        </w:rPr>
        <w:t>Estado de costos de producción y de ventas.  Estado de resultados.</w:t>
      </w: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t xml:space="preserve">Ejercicio No. 2. La </w:t>
      </w:r>
      <w:proofErr w:type="gramStart"/>
      <w:r w:rsidRPr="00B35A59">
        <w:rPr>
          <w:rFonts w:asciiTheme="majorHAnsi" w:hAnsiTheme="majorHAnsi" w:cs="Arial"/>
          <w:b/>
          <w:szCs w:val="22"/>
        </w:rPr>
        <w:t>Estrella  2014</w:t>
      </w:r>
      <w:proofErr w:type="gramEnd"/>
      <w:r w:rsidRPr="00B35A59">
        <w:rPr>
          <w:rFonts w:asciiTheme="majorHAnsi" w:hAnsiTheme="majorHAnsi" w:cs="Arial"/>
          <w:b/>
          <w:szCs w:val="22"/>
        </w:rPr>
        <w:t>.</w:t>
      </w:r>
    </w:p>
    <w:tbl>
      <w:tblPr>
        <w:tblW w:w="9163" w:type="dxa"/>
        <w:jc w:val="center"/>
        <w:tblCellMar>
          <w:left w:w="70" w:type="dxa"/>
          <w:right w:w="70" w:type="dxa"/>
        </w:tblCellMar>
        <w:tblLook w:val="0000" w:firstRow="0" w:lastRow="0" w:firstColumn="0" w:lastColumn="0" w:noHBand="0" w:noVBand="0"/>
      </w:tblPr>
      <w:tblGrid>
        <w:gridCol w:w="6708"/>
        <w:gridCol w:w="2455"/>
      </w:tblGrid>
      <w:tr w:rsidR="00182504" w:rsidRPr="00B35A59" w:rsidTr="006728CD">
        <w:trPr>
          <w:trHeight w:val="360"/>
          <w:jc w:val="center"/>
        </w:trPr>
        <w:tc>
          <w:tcPr>
            <w:tcW w:w="6708" w:type="dxa"/>
            <w:tcBorders>
              <w:top w:val="nil"/>
              <w:left w:val="nil"/>
              <w:bottom w:val="nil"/>
              <w:right w:val="nil"/>
            </w:tcBorders>
            <w:shd w:val="clear" w:color="auto" w:fill="auto"/>
            <w:noWrap/>
            <w:vAlign w:val="center"/>
          </w:tcPr>
          <w:p w:rsidR="00182504" w:rsidRPr="00B35A59" w:rsidRDefault="00182504" w:rsidP="006728CD">
            <w:pPr>
              <w:rPr>
                <w:rFonts w:asciiTheme="majorHAnsi" w:hAnsiTheme="majorHAnsi" w:cs="Arial"/>
                <w:b/>
              </w:rPr>
            </w:pPr>
          </w:p>
          <w:p w:rsidR="00182504" w:rsidRPr="00B35A59" w:rsidRDefault="00182504" w:rsidP="006728CD">
            <w:pPr>
              <w:rPr>
                <w:rFonts w:asciiTheme="majorHAnsi" w:hAnsiTheme="majorHAnsi" w:cs="Arial"/>
                <w:b/>
              </w:rPr>
            </w:pPr>
          </w:p>
          <w:p w:rsidR="00182504" w:rsidRPr="00B35A59" w:rsidRDefault="00182504" w:rsidP="006728CD">
            <w:pPr>
              <w:rPr>
                <w:rFonts w:asciiTheme="majorHAnsi" w:hAnsiTheme="majorHAnsi" w:cs="Arial"/>
                <w:b/>
              </w:rPr>
            </w:pPr>
            <w:r w:rsidRPr="00B35A59">
              <w:rPr>
                <w:rFonts w:asciiTheme="majorHAnsi" w:hAnsiTheme="majorHAnsi" w:cs="Arial"/>
                <w:b/>
                <w:szCs w:val="22"/>
              </w:rPr>
              <w:t>Datos del ejercicio</w:t>
            </w:r>
          </w:p>
        </w:tc>
        <w:tc>
          <w:tcPr>
            <w:tcW w:w="2455" w:type="dxa"/>
            <w:tcBorders>
              <w:top w:val="nil"/>
              <w:left w:val="nil"/>
              <w:bottom w:val="nil"/>
              <w:right w:val="nil"/>
            </w:tcBorders>
            <w:shd w:val="clear" w:color="auto" w:fill="auto"/>
            <w:noWrap/>
            <w:vAlign w:val="center"/>
          </w:tcPr>
          <w:p w:rsidR="00182504" w:rsidRPr="00B35A59" w:rsidRDefault="00182504" w:rsidP="006728CD">
            <w:pPr>
              <w:rPr>
                <w:rFonts w:asciiTheme="majorHAnsi" w:hAnsiTheme="majorHAnsi" w:cs="Arial"/>
              </w:rPr>
            </w:pPr>
          </w:p>
        </w:tc>
      </w:tr>
      <w:tr w:rsidR="00182504" w:rsidRPr="00B35A59" w:rsidTr="006728CD">
        <w:trPr>
          <w:trHeight w:val="255"/>
          <w:jc w:val="center"/>
        </w:trPr>
        <w:tc>
          <w:tcPr>
            <w:tcW w:w="6708" w:type="dxa"/>
            <w:tcBorders>
              <w:top w:val="nil"/>
              <w:left w:val="nil"/>
              <w:bottom w:val="nil"/>
              <w:right w:val="nil"/>
            </w:tcBorders>
            <w:shd w:val="clear" w:color="auto" w:fill="auto"/>
            <w:noWrap/>
            <w:vAlign w:val="center"/>
          </w:tcPr>
          <w:p w:rsidR="00182504" w:rsidRPr="00B35A59" w:rsidRDefault="00182504" w:rsidP="006728CD">
            <w:pPr>
              <w:rPr>
                <w:rFonts w:asciiTheme="majorHAnsi" w:hAnsiTheme="majorHAnsi" w:cs="Arial"/>
              </w:rPr>
            </w:pPr>
          </w:p>
        </w:tc>
        <w:tc>
          <w:tcPr>
            <w:tcW w:w="2455" w:type="dxa"/>
            <w:tcBorders>
              <w:top w:val="nil"/>
              <w:left w:val="nil"/>
              <w:bottom w:val="nil"/>
              <w:right w:val="nil"/>
            </w:tcBorders>
            <w:shd w:val="clear" w:color="auto" w:fill="auto"/>
            <w:noWrap/>
            <w:vAlign w:val="center"/>
          </w:tcPr>
          <w:p w:rsidR="00182504" w:rsidRPr="00B35A59" w:rsidRDefault="00182504" w:rsidP="006728CD">
            <w:pPr>
              <w:rPr>
                <w:rFonts w:asciiTheme="majorHAnsi" w:hAnsiTheme="majorHAnsi" w:cs="Arial"/>
              </w:rPr>
            </w:pPr>
          </w:p>
        </w:tc>
      </w:tr>
      <w:tr w:rsidR="00182504" w:rsidRPr="00B35A59" w:rsidTr="006728CD">
        <w:trPr>
          <w:trHeight w:val="300"/>
          <w:jc w:val="center"/>
        </w:trPr>
        <w:tc>
          <w:tcPr>
            <w:tcW w:w="6708" w:type="dxa"/>
            <w:tcBorders>
              <w:top w:val="single" w:sz="4" w:space="0" w:color="auto"/>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Gastos de administración</w:t>
            </w:r>
          </w:p>
        </w:tc>
        <w:tc>
          <w:tcPr>
            <w:tcW w:w="2455" w:type="dxa"/>
            <w:tcBorders>
              <w:top w:val="single" w:sz="4" w:space="0" w:color="auto"/>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3,748,500.00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(70% aplicable a producción)</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2,295,000.00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Materiales indirectos y suministros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600,000.00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Comisiones en ventas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1,292,000.00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materiales directos y suministros 1.1.</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1,725,000.00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Mano de obra directa empleada</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3,000,000.00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materiales directos y suministros 1.31.</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1,615,000.00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productos terminados 1.1.</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926,200.00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productos terminados 1.31.</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772,000.00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Compras brutas de materiales y suministros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1,889,000.00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Fletes en compras de materiales y suministros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12,850.00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trabajo en proceso 1.31.</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1,600,000.00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Salarios de supervisión y mano de obra indirecta</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1,100,000.00 </w:t>
            </w:r>
          </w:p>
        </w:tc>
      </w:tr>
      <w:tr w:rsidR="00182504" w:rsidRPr="00B35A59" w:rsidTr="006728CD">
        <w:trPr>
          <w:trHeight w:val="238"/>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Devoluciones en compras de materiales directos y suministros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85,000.00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Rebajas en compras de materiales directos y suministros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92,000.00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Impuesto predial, planta y equipo de producción</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510,000.00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Servicios públicos (85% aplicable a la planta)</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2,010,000.00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de trabajo en proceso 1.1.</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1,210,000.00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Ventas brutas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20,218,500.00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Fletes en ventas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312,000.00 </w:t>
            </w:r>
          </w:p>
        </w:tc>
      </w:tr>
      <w:tr w:rsidR="00182504" w:rsidRPr="00B35A59" w:rsidTr="006728CD">
        <w:trPr>
          <w:trHeight w:val="300"/>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Devoluciones en ventas</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C$           150,000.00 </w:t>
            </w:r>
          </w:p>
        </w:tc>
      </w:tr>
      <w:tr w:rsidR="00182504" w:rsidRPr="00B35A59" w:rsidTr="006728CD">
        <w:trPr>
          <w:trHeight w:val="315"/>
          <w:jc w:val="center"/>
        </w:trPr>
        <w:tc>
          <w:tcPr>
            <w:tcW w:w="6708"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w:t>
            </w:r>
          </w:p>
        </w:tc>
        <w:tc>
          <w:tcPr>
            <w:tcW w:w="245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 </w:t>
            </w:r>
          </w:p>
        </w:tc>
      </w:tr>
    </w:tbl>
    <w:p w:rsidR="00182504" w:rsidRPr="00B35A59" w:rsidRDefault="00182504" w:rsidP="00182504">
      <w:pPr>
        <w:rPr>
          <w:rFonts w:asciiTheme="majorHAnsi" w:hAnsiTheme="majorHAnsi" w:cs="Arial"/>
          <w:szCs w:val="22"/>
        </w:rPr>
      </w:pPr>
    </w:p>
    <w:p w:rsidR="00182504" w:rsidRPr="00B35A59" w:rsidRDefault="00182504" w:rsidP="00182504">
      <w:pPr>
        <w:rPr>
          <w:rFonts w:asciiTheme="majorHAnsi" w:hAnsiTheme="majorHAnsi" w:cs="Arial"/>
          <w:szCs w:val="22"/>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t>SE LE PIDE ELABORAR:</w:t>
      </w:r>
    </w:p>
    <w:p w:rsidR="00182504" w:rsidRPr="00B35A59" w:rsidRDefault="00182504" w:rsidP="00182504">
      <w:pPr>
        <w:rPr>
          <w:rFonts w:asciiTheme="majorHAnsi" w:hAnsiTheme="majorHAnsi" w:cs="Arial"/>
          <w:szCs w:val="22"/>
        </w:rPr>
      </w:pPr>
    </w:p>
    <w:p w:rsidR="00182504" w:rsidRPr="00B35A59" w:rsidRDefault="00182504" w:rsidP="00DF5AFD">
      <w:pPr>
        <w:pStyle w:val="Prrafodelista"/>
        <w:numPr>
          <w:ilvl w:val="0"/>
          <w:numId w:val="15"/>
        </w:numPr>
        <w:rPr>
          <w:rFonts w:asciiTheme="majorHAnsi" w:hAnsiTheme="majorHAnsi" w:cs="Arial"/>
          <w:szCs w:val="22"/>
        </w:rPr>
      </w:pPr>
      <w:r w:rsidRPr="00B35A59">
        <w:rPr>
          <w:rFonts w:asciiTheme="majorHAnsi" w:hAnsiTheme="majorHAnsi" w:cs="Arial"/>
          <w:szCs w:val="22"/>
        </w:rPr>
        <w:t xml:space="preserve">Estado de costos de producción y de ventas.  </w:t>
      </w:r>
    </w:p>
    <w:p w:rsidR="00182504" w:rsidRPr="00B35A59" w:rsidRDefault="00182504" w:rsidP="00DF5AFD">
      <w:pPr>
        <w:pStyle w:val="Prrafodelista"/>
        <w:numPr>
          <w:ilvl w:val="0"/>
          <w:numId w:val="15"/>
        </w:numPr>
        <w:rPr>
          <w:rFonts w:asciiTheme="majorHAnsi" w:hAnsiTheme="majorHAnsi" w:cs="Arial"/>
          <w:szCs w:val="22"/>
        </w:rPr>
      </w:pPr>
      <w:r w:rsidRPr="00B35A59">
        <w:rPr>
          <w:rFonts w:asciiTheme="majorHAnsi" w:hAnsiTheme="majorHAnsi" w:cs="Arial"/>
          <w:szCs w:val="22"/>
        </w:rPr>
        <w:t>Estado de resultados.</w:t>
      </w:r>
    </w:p>
    <w:p w:rsidR="00182504" w:rsidRPr="00B35A59" w:rsidRDefault="00182504" w:rsidP="00182504">
      <w:pPr>
        <w:rPr>
          <w:rFonts w:asciiTheme="majorHAnsi" w:hAnsiTheme="majorHAnsi" w:cs="Arial"/>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Default="00182504" w:rsidP="00182504">
      <w:pPr>
        <w:rPr>
          <w:rFonts w:asciiTheme="majorHAnsi" w:hAnsiTheme="majorHAnsi" w:cs="Arial"/>
          <w:b/>
          <w:szCs w:val="22"/>
        </w:rPr>
      </w:pPr>
    </w:p>
    <w:p w:rsidR="004C669E" w:rsidRDefault="004C669E" w:rsidP="00182504">
      <w:pPr>
        <w:rPr>
          <w:rFonts w:asciiTheme="majorHAnsi" w:hAnsiTheme="majorHAnsi" w:cs="Arial"/>
          <w:b/>
          <w:szCs w:val="22"/>
        </w:rPr>
      </w:pPr>
    </w:p>
    <w:p w:rsidR="004C669E" w:rsidRDefault="004C669E" w:rsidP="00182504">
      <w:pPr>
        <w:rPr>
          <w:rFonts w:asciiTheme="majorHAnsi" w:hAnsiTheme="majorHAnsi" w:cs="Arial"/>
          <w:b/>
          <w:szCs w:val="22"/>
        </w:rPr>
      </w:pPr>
    </w:p>
    <w:p w:rsidR="004C669E" w:rsidRDefault="004C669E" w:rsidP="00182504">
      <w:pPr>
        <w:rPr>
          <w:rFonts w:asciiTheme="majorHAnsi" w:hAnsiTheme="majorHAnsi" w:cs="Arial"/>
          <w:b/>
          <w:szCs w:val="22"/>
        </w:rPr>
      </w:pPr>
    </w:p>
    <w:p w:rsidR="004C669E" w:rsidRDefault="004C669E" w:rsidP="00182504">
      <w:pPr>
        <w:rPr>
          <w:rFonts w:asciiTheme="majorHAnsi" w:hAnsiTheme="majorHAnsi" w:cs="Arial"/>
          <w:b/>
          <w:szCs w:val="22"/>
        </w:rPr>
      </w:pPr>
    </w:p>
    <w:p w:rsidR="004C669E" w:rsidRPr="00B35A59" w:rsidRDefault="004C669E"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lastRenderedPageBreak/>
        <w:t xml:space="preserve">Ejercicio No.3.  </w:t>
      </w:r>
      <w:r w:rsidRPr="00B35A59">
        <w:rPr>
          <w:rFonts w:asciiTheme="majorHAnsi" w:hAnsiTheme="majorHAnsi" w:cs="Arial"/>
          <w:b/>
          <w:bCs/>
          <w:iCs/>
          <w:szCs w:val="22"/>
        </w:rPr>
        <w:t>Eduardo Acevedo e Hijos Ltda. 2014.</w:t>
      </w:r>
    </w:p>
    <w:p w:rsidR="00182504" w:rsidRPr="00B35A59" w:rsidRDefault="00182504" w:rsidP="00182504">
      <w:pPr>
        <w:rPr>
          <w:rFonts w:asciiTheme="majorHAnsi" w:hAnsiTheme="majorHAnsi" w:cs="Arial"/>
          <w:b/>
          <w:szCs w:val="22"/>
        </w:rPr>
      </w:pPr>
    </w:p>
    <w:p w:rsidR="00182504" w:rsidRPr="00B35A59" w:rsidRDefault="00182504" w:rsidP="00182504">
      <w:pPr>
        <w:rPr>
          <w:rFonts w:asciiTheme="majorHAnsi" w:hAnsiTheme="majorHAnsi" w:cs="Arial"/>
          <w:szCs w:val="22"/>
        </w:rPr>
      </w:pPr>
    </w:p>
    <w:tbl>
      <w:tblPr>
        <w:tblW w:w="7971" w:type="dxa"/>
        <w:jc w:val="center"/>
        <w:tblCellMar>
          <w:left w:w="70" w:type="dxa"/>
          <w:right w:w="70" w:type="dxa"/>
        </w:tblCellMar>
        <w:tblLook w:val="0000" w:firstRow="0" w:lastRow="0" w:firstColumn="0" w:lastColumn="0" w:noHBand="0" w:noVBand="0"/>
      </w:tblPr>
      <w:tblGrid>
        <w:gridCol w:w="5136"/>
        <w:gridCol w:w="2835"/>
      </w:tblGrid>
      <w:tr w:rsidR="00182504" w:rsidRPr="00B35A59" w:rsidTr="006728CD">
        <w:trPr>
          <w:trHeight w:val="300"/>
          <w:jc w:val="center"/>
        </w:trPr>
        <w:tc>
          <w:tcPr>
            <w:tcW w:w="5136"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bCs/>
                <w:i/>
                <w:iCs/>
              </w:rPr>
            </w:pPr>
            <w:r w:rsidRPr="00B35A59">
              <w:rPr>
                <w:rFonts w:asciiTheme="majorHAnsi" w:hAnsiTheme="majorHAnsi" w:cs="Arial"/>
                <w:b/>
                <w:bCs/>
                <w:i/>
                <w:iCs/>
                <w:szCs w:val="22"/>
              </w:rPr>
              <w:t>Datos del ejercicio</w:t>
            </w:r>
          </w:p>
        </w:tc>
        <w:tc>
          <w:tcPr>
            <w:tcW w:w="2835"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trHeight w:val="255"/>
          <w:jc w:val="center"/>
        </w:trPr>
        <w:tc>
          <w:tcPr>
            <w:tcW w:w="5136"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c>
          <w:tcPr>
            <w:tcW w:w="2835"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trHeight w:val="402"/>
          <w:jc w:val="center"/>
        </w:trPr>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de equipos</w:t>
            </w:r>
          </w:p>
        </w:tc>
        <w:tc>
          <w:tcPr>
            <w:tcW w:w="2835" w:type="dxa"/>
            <w:tcBorders>
              <w:top w:val="single" w:sz="4" w:space="0" w:color="auto"/>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5,175,000.00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Mano de obra directa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28,125,000.00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Seguros de fábrica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1,400,000.00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Materias primas, enero 1, 02.</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16,875,000.00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Suministros de fábrica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1,350,000.00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Impuestos sobre la propiedad  (fábrica)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810,000.00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Mano de obra indirecta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9,000,000.00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Productos terminados, enero 1 de 02</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11,250,000.00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Compras de materias primas</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41,625,000.00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Trabajo en proceso, enero 1 de 02</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4,770,000.00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Devoluciones en compras</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675,000.00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Calefacción, alumbrado y energía eléctrica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7,875,000.00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edificio de fábrica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1,800,000.00 </w:t>
            </w:r>
          </w:p>
        </w:tc>
      </w:tr>
      <w:tr w:rsidR="00182504" w:rsidRPr="00B35A59" w:rsidTr="006728CD">
        <w:trPr>
          <w:trHeight w:val="402"/>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Mantenimiento de fábrica y maquinaria</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2,025,000.00 </w:t>
            </w:r>
          </w:p>
        </w:tc>
      </w:tr>
      <w:tr w:rsidR="00182504" w:rsidRPr="00B35A59" w:rsidTr="006728CD">
        <w:trPr>
          <w:trHeight w:val="540"/>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b/>
                <w:bCs/>
                <w:i/>
                <w:iCs/>
              </w:rPr>
            </w:pPr>
            <w:r w:rsidRPr="00B35A59">
              <w:rPr>
                <w:rFonts w:asciiTheme="majorHAnsi" w:hAnsiTheme="majorHAnsi" w:cs="Arial"/>
                <w:b/>
                <w:bCs/>
                <w:i/>
                <w:iCs/>
                <w:szCs w:val="22"/>
              </w:rPr>
              <w:t>Consumo de materiales directos</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b/>
                <w:bCs/>
                <w:i/>
                <w:iCs/>
              </w:rPr>
            </w:pPr>
            <w:r w:rsidRPr="00B35A59">
              <w:rPr>
                <w:rFonts w:asciiTheme="majorHAnsi" w:hAnsiTheme="majorHAnsi" w:cs="Arial"/>
                <w:b/>
                <w:bCs/>
                <w:i/>
                <w:iCs/>
                <w:szCs w:val="22"/>
              </w:rPr>
              <w:t xml:space="preserve"> C$             42,075,000.00 </w:t>
            </w:r>
          </w:p>
        </w:tc>
      </w:tr>
      <w:tr w:rsidR="00182504" w:rsidRPr="00B35A59" w:rsidTr="006728CD">
        <w:trPr>
          <w:trHeight w:val="540"/>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b/>
                <w:bCs/>
                <w:i/>
                <w:iCs/>
              </w:rPr>
            </w:pPr>
            <w:r w:rsidRPr="00B35A59">
              <w:rPr>
                <w:rFonts w:asciiTheme="majorHAnsi" w:hAnsiTheme="majorHAnsi" w:cs="Arial"/>
                <w:b/>
                <w:bCs/>
                <w:i/>
                <w:iCs/>
                <w:szCs w:val="22"/>
              </w:rPr>
              <w:t>Costo de los productos fabricados(terminados)</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b/>
                <w:bCs/>
                <w:i/>
                <w:iCs/>
              </w:rPr>
            </w:pPr>
            <w:r w:rsidRPr="00B35A59">
              <w:rPr>
                <w:rFonts w:asciiTheme="majorHAnsi" w:hAnsiTheme="majorHAnsi" w:cs="Arial"/>
                <w:b/>
                <w:bCs/>
                <w:i/>
                <w:iCs/>
                <w:szCs w:val="22"/>
              </w:rPr>
              <w:t xml:space="preserve"> C$             99,000,000.00 </w:t>
            </w:r>
          </w:p>
        </w:tc>
      </w:tr>
      <w:tr w:rsidR="00182504" w:rsidRPr="00B35A59" w:rsidTr="006728CD">
        <w:trPr>
          <w:trHeight w:val="540"/>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b/>
                <w:bCs/>
                <w:i/>
                <w:iCs/>
              </w:rPr>
            </w:pPr>
            <w:r w:rsidRPr="00B35A59">
              <w:rPr>
                <w:rFonts w:asciiTheme="majorHAnsi" w:hAnsiTheme="majorHAnsi" w:cs="Arial"/>
                <w:b/>
                <w:bCs/>
                <w:i/>
                <w:iCs/>
                <w:szCs w:val="22"/>
              </w:rPr>
              <w:t>Costo de los productos vendidos</w:t>
            </w:r>
          </w:p>
        </w:tc>
        <w:tc>
          <w:tcPr>
            <w:tcW w:w="2835" w:type="dxa"/>
            <w:tcBorders>
              <w:top w:val="nil"/>
              <w:left w:val="nil"/>
              <w:bottom w:val="single" w:sz="4" w:space="0" w:color="auto"/>
              <w:right w:val="single" w:sz="4" w:space="0" w:color="auto"/>
            </w:tcBorders>
            <w:shd w:val="clear" w:color="auto" w:fill="auto"/>
            <w:vAlign w:val="center"/>
          </w:tcPr>
          <w:p w:rsidR="00182504" w:rsidRPr="00B35A59" w:rsidRDefault="00182504" w:rsidP="006728CD">
            <w:pPr>
              <w:jc w:val="right"/>
              <w:rPr>
                <w:rFonts w:asciiTheme="majorHAnsi" w:hAnsiTheme="majorHAnsi" w:cs="Arial"/>
                <w:b/>
                <w:bCs/>
                <w:i/>
                <w:iCs/>
              </w:rPr>
            </w:pPr>
            <w:r w:rsidRPr="00B35A59">
              <w:rPr>
                <w:rFonts w:asciiTheme="majorHAnsi" w:hAnsiTheme="majorHAnsi" w:cs="Arial"/>
                <w:b/>
                <w:bCs/>
                <w:i/>
                <w:iCs/>
                <w:szCs w:val="22"/>
              </w:rPr>
              <w:t xml:space="preserve"> C$             96,750,000.00 </w:t>
            </w:r>
          </w:p>
        </w:tc>
      </w:tr>
      <w:tr w:rsidR="00182504" w:rsidRPr="00B35A59" w:rsidTr="006728CD">
        <w:trPr>
          <w:trHeight w:val="480"/>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materiales directos</w:t>
            </w:r>
          </w:p>
        </w:tc>
        <w:tc>
          <w:tcPr>
            <w:tcW w:w="2835" w:type="dxa"/>
            <w:tcBorders>
              <w:top w:val="nil"/>
              <w:left w:val="nil"/>
              <w:bottom w:val="single" w:sz="4" w:space="0" w:color="auto"/>
              <w:right w:val="single" w:sz="4" w:space="0" w:color="auto"/>
            </w:tcBorders>
            <w:shd w:val="clear" w:color="auto" w:fill="auto"/>
            <w:noWrap/>
            <w:vAlign w:val="center"/>
          </w:tcPr>
          <w:p w:rsidR="00182504" w:rsidRPr="00B35A59" w:rsidRDefault="00182504" w:rsidP="006728CD">
            <w:pPr>
              <w:jc w:val="right"/>
              <w:rPr>
                <w:rFonts w:asciiTheme="majorHAnsi" w:hAnsiTheme="majorHAnsi" w:cs="Arial"/>
                <w:b/>
                <w:bCs/>
              </w:rPr>
            </w:pPr>
            <w:r w:rsidRPr="00B35A59">
              <w:rPr>
                <w:rFonts w:asciiTheme="majorHAnsi" w:hAnsiTheme="majorHAnsi" w:cs="Arial"/>
                <w:b/>
                <w:bCs/>
                <w:szCs w:val="22"/>
              </w:rPr>
              <w:t>?</w:t>
            </w:r>
          </w:p>
        </w:tc>
      </w:tr>
      <w:tr w:rsidR="00182504" w:rsidRPr="00B35A59" w:rsidTr="006728CD">
        <w:trPr>
          <w:trHeight w:val="405"/>
          <w:jc w:val="center"/>
        </w:trPr>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productos en proceso</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182504" w:rsidRPr="00B35A59" w:rsidRDefault="00182504" w:rsidP="006728CD">
            <w:pPr>
              <w:jc w:val="right"/>
              <w:rPr>
                <w:rFonts w:asciiTheme="majorHAnsi" w:hAnsiTheme="majorHAnsi" w:cs="Arial"/>
                <w:b/>
                <w:bCs/>
              </w:rPr>
            </w:pPr>
            <w:r w:rsidRPr="00B35A59">
              <w:rPr>
                <w:rFonts w:asciiTheme="majorHAnsi" w:hAnsiTheme="majorHAnsi" w:cs="Arial"/>
                <w:b/>
                <w:bCs/>
                <w:szCs w:val="22"/>
              </w:rPr>
              <w:t>?</w:t>
            </w:r>
          </w:p>
        </w:tc>
      </w:tr>
      <w:tr w:rsidR="00182504" w:rsidRPr="00B35A59" w:rsidTr="006728CD">
        <w:trPr>
          <w:trHeight w:val="450"/>
          <w:jc w:val="center"/>
        </w:trPr>
        <w:tc>
          <w:tcPr>
            <w:tcW w:w="5136" w:type="dxa"/>
            <w:tcBorders>
              <w:top w:val="nil"/>
              <w:left w:val="single" w:sz="4" w:space="0" w:color="auto"/>
              <w:bottom w:val="single" w:sz="4" w:space="0" w:color="auto"/>
              <w:right w:val="single" w:sz="4" w:space="0" w:color="auto"/>
            </w:tcBorders>
            <w:shd w:val="clear" w:color="auto" w:fill="auto"/>
            <w:vAlign w:val="center"/>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productos terminados</w:t>
            </w:r>
          </w:p>
        </w:tc>
        <w:tc>
          <w:tcPr>
            <w:tcW w:w="2835" w:type="dxa"/>
            <w:tcBorders>
              <w:top w:val="nil"/>
              <w:left w:val="nil"/>
              <w:bottom w:val="single" w:sz="4" w:space="0" w:color="auto"/>
              <w:right w:val="single" w:sz="4" w:space="0" w:color="auto"/>
            </w:tcBorders>
            <w:shd w:val="clear" w:color="auto" w:fill="auto"/>
            <w:noWrap/>
            <w:vAlign w:val="center"/>
          </w:tcPr>
          <w:p w:rsidR="00182504" w:rsidRPr="00B35A59" w:rsidRDefault="00182504" w:rsidP="006728CD">
            <w:pPr>
              <w:jc w:val="right"/>
              <w:rPr>
                <w:rFonts w:asciiTheme="majorHAnsi" w:hAnsiTheme="majorHAnsi" w:cs="Arial"/>
                <w:b/>
                <w:bCs/>
              </w:rPr>
            </w:pPr>
            <w:r w:rsidRPr="00B35A59">
              <w:rPr>
                <w:rFonts w:asciiTheme="majorHAnsi" w:hAnsiTheme="majorHAnsi" w:cs="Arial"/>
                <w:b/>
                <w:bCs/>
                <w:szCs w:val="22"/>
              </w:rPr>
              <w:t>?</w:t>
            </w:r>
          </w:p>
        </w:tc>
      </w:tr>
    </w:tbl>
    <w:p w:rsidR="00182504" w:rsidRPr="00B35A59" w:rsidRDefault="00182504" w:rsidP="00182504">
      <w:pPr>
        <w:rPr>
          <w:rFonts w:asciiTheme="majorHAnsi" w:hAnsiTheme="majorHAnsi" w:cs="Arial"/>
          <w:szCs w:val="22"/>
        </w:rPr>
      </w:pPr>
    </w:p>
    <w:p w:rsidR="00182504" w:rsidRPr="00B35A59" w:rsidRDefault="00182504" w:rsidP="00182504">
      <w:pPr>
        <w:rPr>
          <w:rFonts w:asciiTheme="majorHAnsi" w:hAnsiTheme="majorHAnsi" w:cs="Arial"/>
          <w:szCs w:val="22"/>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t>SE LE PIDE ELABORAR:</w:t>
      </w:r>
    </w:p>
    <w:p w:rsidR="00182504" w:rsidRPr="00B35A59" w:rsidRDefault="00182504" w:rsidP="00182504">
      <w:pPr>
        <w:rPr>
          <w:rFonts w:asciiTheme="majorHAnsi" w:hAnsiTheme="majorHAnsi" w:cs="Arial"/>
          <w:szCs w:val="22"/>
        </w:rPr>
      </w:pPr>
    </w:p>
    <w:p w:rsidR="00182504" w:rsidRPr="00B35A59" w:rsidRDefault="00182504" w:rsidP="00182504">
      <w:pPr>
        <w:rPr>
          <w:rFonts w:asciiTheme="majorHAnsi" w:hAnsiTheme="majorHAnsi" w:cs="Arial"/>
          <w:bCs/>
          <w:iCs/>
          <w:szCs w:val="22"/>
        </w:rPr>
      </w:pPr>
      <w:r w:rsidRPr="00B35A59">
        <w:rPr>
          <w:rFonts w:asciiTheme="majorHAnsi" w:hAnsiTheme="majorHAnsi" w:cs="Arial"/>
          <w:bCs/>
          <w:iCs/>
          <w:szCs w:val="22"/>
        </w:rPr>
        <w:t>Estado de Costo de Producción y Ventas.</w:t>
      </w:r>
    </w:p>
    <w:p w:rsidR="00182504" w:rsidRPr="00B35A59" w:rsidRDefault="00182504" w:rsidP="00182504">
      <w:pPr>
        <w:rPr>
          <w:rFonts w:asciiTheme="majorHAnsi" w:hAnsiTheme="majorHAnsi" w:cs="Arial"/>
          <w:bCs/>
          <w:iCs/>
          <w:szCs w:val="22"/>
        </w:rPr>
      </w:pPr>
    </w:p>
    <w:p w:rsidR="00182504" w:rsidRPr="00B35A59" w:rsidRDefault="00182504" w:rsidP="00182504">
      <w:pPr>
        <w:rPr>
          <w:rFonts w:asciiTheme="majorHAnsi" w:hAnsiTheme="majorHAnsi" w:cs="Arial"/>
          <w:bCs/>
          <w:iCs/>
          <w:szCs w:val="22"/>
        </w:rPr>
      </w:pPr>
    </w:p>
    <w:p w:rsidR="00182504" w:rsidRDefault="00182504" w:rsidP="00182504">
      <w:pPr>
        <w:rPr>
          <w:rFonts w:asciiTheme="majorHAnsi" w:hAnsiTheme="majorHAnsi" w:cs="Arial"/>
          <w:bCs/>
          <w:iCs/>
          <w:szCs w:val="22"/>
        </w:rPr>
      </w:pPr>
    </w:p>
    <w:p w:rsidR="00666C69" w:rsidRDefault="00666C69" w:rsidP="00182504">
      <w:pPr>
        <w:rPr>
          <w:rFonts w:asciiTheme="majorHAnsi" w:hAnsiTheme="majorHAnsi" w:cs="Arial"/>
          <w:bCs/>
          <w:iCs/>
          <w:szCs w:val="22"/>
        </w:rPr>
      </w:pPr>
    </w:p>
    <w:p w:rsidR="00666C69" w:rsidRDefault="00666C69" w:rsidP="00182504">
      <w:pPr>
        <w:rPr>
          <w:rFonts w:asciiTheme="majorHAnsi" w:hAnsiTheme="majorHAnsi" w:cs="Arial"/>
          <w:bCs/>
          <w:iCs/>
          <w:szCs w:val="22"/>
        </w:rPr>
      </w:pPr>
    </w:p>
    <w:p w:rsidR="00666C69" w:rsidRPr="00B35A59" w:rsidRDefault="00666C69" w:rsidP="00182504">
      <w:pPr>
        <w:rPr>
          <w:rFonts w:asciiTheme="majorHAnsi" w:hAnsiTheme="majorHAnsi" w:cs="Arial"/>
          <w:bCs/>
          <w:iCs/>
          <w:szCs w:val="22"/>
        </w:rPr>
      </w:pPr>
    </w:p>
    <w:p w:rsidR="00182504" w:rsidRPr="00B35A59" w:rsidRDefault="00182504" w:rsidP="00182504">
      <w:pPr>
        <w:rPr>
          <w:rFonts w:asciiTheme="majorHAnsi" w:hAnsiTheme="majorHAnsi" w:cs="Arial"/>
          <w:bCs/>
          <w:iCs/>
          <w:szCs w:val="22"/>
        </w:rPr>
      </w:pPr>
    </w:p>
    <w:p w:rsidR="00182504" w:rsidRPr="00B35A59" w:rsidRDefault="00182504" w:rsidP="00182504">
      <w:pPr>
        <w:rPr>
          <w:rFonts w:asciiTheme="majorHAnsi" w:hAnsiTheme="majorHAnsi" w:cs="Arial"/>
          <w:bCs/>
          <w:iCs/>
          <w:szCs w:val="22"/>
        </w:rPr>
      </w:pPr>
    </w:p>
    <w:p w:rsidR="00182504" w:rsidRPr="00B35A59" w:rsidRDefault="00182504" w:rsidP="00182504">
      <w:pPr>
        <w:rPr>
          <w:rFonts w:asciiTheme="majorHAnsi" w:hAnsiTheme="majorHAnsi" w:cs="Arial"/>
          <w:bCs/>
          <w:iCs/>
          <w:szCs w:val="22"/>
        </w:rPr>
      </w:pPr>
    </w:p>
    <w:p w:rsidR="004C669E" w:rsidRDefault="004C669E">
      <w:pPr>
        <w:spacing w:after="200" w:line="276" w:lineRule="auto"/>
        <w:rPr>
          <w:rFonts w:asciiTheme="majorHAnsi" w:hAnsiTheme="majorHAnsi" w:cs="Arial"/>
          <w:b/>
          <w:szCs w:val="22"/>
        </w:rPr>
      </w:pPr>
      <w:r>
        <w:rPr>
          <w:rFonts w:asciiTheme="majorHAnsi" w:hAnsiTheme="majorHAnsi" w:cs="Arial"/>
          <w:b/>
          <w:szCs w:val="22"/>
        </w:rPr>
        <w:br w:type="page"/>
      </w: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lastRenderedPageBreak/>
        <w:t xml:space="preserve">Ejercicio No. 4.  </w:t>
      </w:r>
      <w:r w:rsidRPr="00B35A59">
        <w:rPr>
          <w:rFonts w:asciiTheme="majorHAnsi" w:hAnsiTheme="majorHAnsi" w:cs="Arial"/>
          <w:b/>
          <w:bCs/>
          <w:iCs/>
          <w:szCs w:val="22"/>
        </w:rPr>
        <w:t>Del Campo, S. A. 2014.</w:t>
      </w:r>
    </w:p>
    <w:p w:rsidR="00182504" w:rsidRPr="00B35A59" w:rsidRDefault="00182504" w:rsidP="00182504">
      <w:pPr>
        <w:rPr>
          <w:rFonts w:asciiTheme="majorHAnsi" w:hAnsiTheme="majorHAnsi" w:cs="Arial"/>
          <w:bCs/>
          <w:iCs/>
          <w:szCs w:val="22"/>
        </w:rPr>
      </w:pPr>
    </w:p>
    <w:p w:rsidR="00182504" w:rsidRPr="00B35A59" w:rsidRDefault="00182504" w:rsidP="00182504">
      <w:pPr>
        <w:rPr>
          <w:rFonts w:asciiTheme="majorHAnsi" w:hAnsiTheme="majorHAnsi" w:cs="Arial"/>
          <w:bCs/>
          <w:iCs/>
          <w:szCs w:val="22"/>
        </w:rPr>
      </w:pPr>
    </w:p>
    <w:tbl>
      <w:tblPr>
        <w:tblW w:w="7355" w:type="dxa"/>
        <w:jc w:val="center"/>
        <w:tblCellMar>
          <w:left w:w="70" w:type="dxa"/>
          <w:right w:w="70" w:type="dxa"/>
        </w:tblCellMar>
        <w:tblLook w:val="0000" w:firstRow="0" w:lastRow="0" w:firstColumn="0" w:lastColumn="0" w:noHBand="0" w:noVBand="0"/>
      </w:tblPr>
      <w:tblGrid>
        <w:gridCol w:w="5324"/>
        <w:gridCol w:w="2031"/>
      </w:tblGrid>
      <w:tr w:rsidR="00182504" w:rsidRPr="00B35A59" w:rsidTr="006728CD">
        <w:trPr>
          <w:trHeight w:val="315"/>
          <w:jc w:val="center"/>
        </w:trPr>
        <w:tc>
          <w:tcPr>
            <w:tcW w:w="5324"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Datos del ejercicio</w:t>
            </w:r>
          </w:p>
        </w:tc>
        <w:tc>
          <w:tcPr>
            <w:tcW w:w="2031"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trHeight w:val="300"/>
          <w:jc w:val="center"/>
        </w:trPr>
        <w:tc>
          <w:tcPr>
            <w:tcW w:w="5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Materiales al 01-07-04</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35,000.00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Agua, luz (área de ventas)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2,500.00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Materiales al 31 julio 04</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7,000.00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Alquiler fábrica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4,500.00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Material indirecto utilizado</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2,000.00 </w:t>
            </w:r>
          </w:p>
        </w:tc>
      </w:tr>
      <w:tr w:rsidR="00182504" w:rsidRPr="00B35A59" w:rsidTr="006728CD">
        <w:trPr>
          <w:trHeight w:val="315"/>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Venta en unidades físicas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b/>
                <w:bCs/>
              </w:rPr>
            </w:pPr>
            <w:r w:rsidRPr="00B35A59">
              <w:rPr>
                <w:rFonts w:asciiTheme="majorHAnsi" w:hAnsiTheme="majorHAnsi" w:cs="Arial"/>
                <w:b/>
                <w:bCs/>
                <w:szCs w:val="22"/>
              </w:rPr>
              <w:t xml:space="preserve">1,250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Salario de vendedores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28,000.00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Compras de materiales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48,000.00 </w:t>
            </w:r>
          </w:p>
        </w:tc>
      </w:tr>
      <w:tr w:rsidR="00182504" w:rsidRPr="00B35A59" w:rsidTr="006728CD">
        <w:trPr>
          <w:trHeight w:val="315"/>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Mano de obra directa: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Departamento 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15,960.00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Departamento B</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29,640.00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Comisiones a vendedores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15,000.00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Papelería (área de administración)</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15,000.00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trabajos en proceso 1 julio</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42,800.00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Mano de obra indirecta utilizada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1,700.00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Teléfono (área de ventas)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3,400.00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Salarios área administrativa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35,000.00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mobiliario ventas</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450.00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Costo de la producción terminada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maquinaria producción</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620.00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Costo inventario producto terminado al 1 de julio</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35,000.00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Combustible área administrativa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2,800.00 </w:t>
            </w:r>
          </w:p>
        </w:tc>
      </w:tr>
      <w:tr w:rsidR="00182504" w:rsidRPr="00B35A59" w:rsidTr="006728CD">
        <w:trPr>
          <w:trHeight w:val="315"/>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Precio unitario de venta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b/>
                <w:bCs/>
              </w:rPr>
            </w:pPr>
            <w:r w:rsidRPr="00B35A59">
              <w:rPr>
                <w:rFonts w:asciiTheme="majorHAnsi" w:hAnsiTheme="majorHAnsi" w:cs="Arial"/>
                <w:b/>
                <w:bCs/>
                <w:szCs w:val="22"/>
              </w:rPr>
              <w:t xml:space="preserve"> C$         196.00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Arrendamiento del área administrativa</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3,400.00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producto terminado</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43,000.00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trabajo en proceso</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30,000.00 </w:t>
            </w:r>
          </w:p>
        </w:tc>
      </w:tr>
      <w:tr w:rsidR="00182504" w:rsidRPr="00B35A59" w:rsidTr="006728CD">
        <w:trPr>
          <w:trHeight w:val="300"/>
          <w:jc w:val="center"/>
        </w:trPr>
        <w:tc>
          <w:tcPr>
            <w:tcW w:w="5324"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Impuesto sobre la renta </w:t>
            </w:r>
          </w:p>
        </w:tc>
        <w:tc>
          <w:tcPr>
            <w:tcW w:w="2031"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30%</w:t>
            </w:r>
          </w:p>
        </w:tc>
      </w:tr>
      <w:tr w:rsidR="00182504" w:rsidRPr="00B35A59" w:rsidTr="006728CD">
        <w:trPr>
          <w:trHeight w:val="255"/>
          <w:jc w:val="center"/>
        </w:trPr>
        <w:tc>
          <w:tcPr>
            <w:tcW w:w="5324"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c>
          <w:tcPr>
            <w:tcW w:w="2031"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bl>
    <w:p w:rsidR="00182504" w:rsidRPr="00B35A59" w:rsidRDefault="00182504" w:rsidP="00182504">
      <w:pPr>
        <w:rPr>
          <w:rFonts w:asciiTheme="majorHAnsi" w:hAnsiTheme="majorHAnsi" w:cs="Arial"/>
          <w:bCs/>
          <w:iCs/>
          <w:szCs w:val="22"/>
        </w:rPr>
      </w:pPr>
    </w:p>
    <w:p w:rsidR="00182504" w:rsidRPr="00B35A59" w:rsidRDefault="00182504" w:rsidP="00182504">
      <w:pPr>
        <w:rPr>
          <w:rFonts w:asciiTheme="majorHAnsi" w:hAnsiTheme="majorHAnsi" w:cs="Arial"/>
          <w:bCs/>
          <w:iCs/>
          <w:szCs w:val="22"/>
        </w:rPr>
      </w:pPr>
    </w:p>
    <w:p w:rsidR="00182504" w:rsidRPr="00B35A59" w:rsidRDefault="00182504" w:rsidP="00182504">
      <w:pPr>
        <w:rPr>
          <w:rFonts w:asciiTheme="majorHAnsi" w:hAnsiTheme="majorHAnsi" w:cs="Arial"/>
          <w:b/>
          <w:bCs/>
          <w:szCs w:val="22"/>
        </w:rPr>
      </w:pPr>
      <w:r w:rsidRPr="00B35A59">
        <w:rPr>
          <w:rFonts w:asciiTheme="majorHAnsi" w:hAnsiTheme="majorHAnsi" w:cs="Arial"/>
          <w:b/>
          <w:bCs/>
          <w:szCs w:val="22"/>
        </w:rPr>
        <w:t>SE LE PIDE ELABORAR:</w:t>
      </w: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r w:rsidRPr="00B35A59">
        <w:rPr>
          <w:rFonts w:asciiTheme="majorHAnsi" w:hAnsiTheme="majorHAnsi" w:cs="Arial"/>
          <w:bCs/>
          <w:szCs w:val="22"/>
        </w:rPr>
        <w:t>Estado de Costo de producción y Estado de Resultados.</w:t>
      </w: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p w:rsidR="00182504" w:rsidRDefault="00182504" w:rsidP="00182504">
      <w:pPr>
        <w:rPr>
          <w:rFonts w:asciiTheme="majorHAnsi" w:hAnsiTheme="majorHAnsi" w:cs="Arial"/>
          <w:bCs/>
          <w:szCs w:val="22"/>
        </w:rPr>
      </w:pPr>
    </w:p>
    <w:p w:rsidR="00666C69" w:rsidRDefault="00666C69" w:rsidP="00182504">
      <w:pPr>
        <w:rPr>
          <w:rFonts w:asciiTheme="majorHAnsi" w:hAnsiTheme="majorHAnsi" w:cs="Arial"/>
          <w:bCs/>
          <w:szCs w:val="22"/>
        </w:rPr>
      </w:pPr>
    </w:p>
    <w:p w:rsidR="00666C69" w:rsidRDefault="00666C69" w:rsidP="00182504">
      <w:pPr>
        <w:rPr>
          <w:rFonts w:asciiTheme="majorHAnsi" w:hAnsiTheme="majorHAnsi" w:cs="Arial"/>
          <w:bCs/>
          <w:szCs w:val="22"/>
        </w:rPr>
      </w:pPr>
    </w:p>
    <w:p w:rsidR="00666C69" w:rsidRDefault="00666C69" w:rsidP="00182504">
      <w:pPr>
        <w:rPr>
          <w:rFonts w:asciiTheme="majorHAnsi" w:hAnsiTheme="majorHAnsi" w:cs="Arial"/>
          <w:bCs/>
          <w:szCs w:val="22"/>
        </w:rPr>
      </w:pPr>
    </w:p>
    <w:p w:rsidR="00666C69" w:rsidRPr="00B35A59" w:rsidRDefault="00666C69"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
          <w:szCs w:val="22"/>
        </w:rPr>
      </w:pPr>
      <w:r w:rsidRPr="00B35A59">
        <w:rPr>
          <w:rFonts w:asciiTheme="majorHAnsi" w:hAnsiTheme="majorHAnsi" w:cs="Arial"/>
          <w:b/>
          <w:szCs w:val="22"/>
        </w:rPr>
        <w:lastRenderedPageBreak/>
        <w:t xml:space="preserve">Ejercicio No. 5.  </w:t>
      </w:r>
      <w:r w:rsidRPr="00B35A59">
        <w:rPr>
          <w:rFonts w:asciiTheme="majorHAnsi" w:hAnsiTheme="majorHAnsi" w:cs="Arial"/>
          <w:b/>
          <w:bCs/>
          <w:iCs/>
          <w:szCs w:val="22"/>
        </w:rPr>
        <w:t>Compañía Parrita, S. A.</w:t>
      </w: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p w:rsidR="00182504" w:rsidRPr="00B35A59" w:rsidRDefault="00182504" w:rsidP="00182504">
      <w:pPr>
        <w:rPr>
          <w:rFonts w:asciiTheme="majorHAnsi" w:hAnsiTheme="majorHAnsi" w:cs="Arial"/>
          <w:bCs/>
          <w:szCs w:val="22"/>
        </w:rPr>
      </w:pP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73"/>
        <w:gridCol w:w="50"/>
        <w:gridCol w:w="1912"/>
        <w:gridCol w:w="50"/>
      </w:tblGrid>
      <w:tr w:rsidR="00182504" w:rsidRPr="00B35A59" w:rsidTr="006728CD">
        <w:trPr>
          <w:trHeight w:val="360"/>
          <w:jc w:val="center"/>
        </w:trPr>
        <w:tc>
          <w:tcPr>
            <w:tcW w:w="7985" w:type="dxa"/>
            <w:gridSpan w:val="4"/>
            <w:shd w:val="clear" w:color="auto" w:fill="auto"/>
            <w:noWrap/>
            <w:vAlign w:val="bottom"/>
          </w:tcPr>
          <w:p w:rsidR="00182504" w:rsidRPr="00B35A59" w:rsidRDefault="00182504" w:rsidP="006728CD">
            <w:pPr>
              <w:jc w:val="center"/>
              <w:rPr>
                <w:rFonts w:asciiTheme="majorHAnsi" w:hAnsiTheme="majorHAnsi" w:cs="Arial"/>
                <w:b/>
                <w:bCs/>
              </w:rPr>
            </w:pPr>
            <w:r w:rsidRPr="00B35A59">
              <w:rPr>
                <w:rFonts w:asciiTheme="majorHAnsi" w:hAnsiTheme="majorHAnsi" w:cs="Arial"/>
                <w:b/>
                <w:bCs/>
                <w:szCs w:val="22"/>
              </w:rPr>
              <w:t>COMPAÑÍA PARRITA, S.A. AÑO 2003</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DATOS DEL EJERCICIO:</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Unidades terminadas 31-dic.(final)</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30000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Unidades vendidas durante el año</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95000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inicial unidades terminadas</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trabajos en proceso</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Costo de materiales </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C$ 300,000.00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Porcentaje materiales directo</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75%</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Porcentaje de materiales indirectos</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25%</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inicial de trabajos en proceso</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inicial de materiales</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materiales</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costo de mano de obra</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C$ 350,000.00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mano de obra directa</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60%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costo de mano de obra indirecta</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40%</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Costos indirectos de fabricación</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servicios básicos</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C$ 115,000.00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Depreciación</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78,000.00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Impuesto sobre la propiedad</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65,000.00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Reparaciones y mantenimiento</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42,000.00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Gastos de venta</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80,000.00 </w:t>
            </w:r>
          </w:p>
        </w:tc>
      </w:tr>
      <w:tr w:rsidR="00182504" w:rsidRPr="00B35A59" w:rsidTr="006728CD">
        <w:trPr>
          <w:trHeight w:val="255"/>
          <w:jc w:val="center"/>
        </w:trPr>
        <w:tc>
          <w:tcPr>
            <w:tcW w:w="6023" w:type="dxa"/>
            <w:gridSpan w:val="2"/>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Gastos administrativos</w:t>
            </w:r>
          </w:p>
        </w:tc>
        <w:tc>
          <w:tcPr>
            <w:tcW w:w="1962" w:type="dxa"/>
            <w:gridSpan w:val="2"/>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50,000.00 </w:t>
            </w: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rPr>
            </w:pPr>
          </w:p>
          <w:p w:rsidR="00182504" w:rsidRPr="00B35A59" w:rsidRDefault="00182504" w:rsidP="006728CD">
            <w:pPr>
              <w:rPr>
                <w:rFonts w:asciiTheme="majorHAnsi" w:hAnsiTheme="majorHAnsi" w:cs="Arial"/>
                <w:b/>
              </w:rPr>
            </w:pPr>
          </w:p>
          <w:p w:rsidR="00182504" w:rsidRPr="00B35A59" w:rsidRDefault="00182504" w:rsidP="006728CD">
            <w:pPr>
              <w:rPr>
                <w:rFonts w:asciiTheme="majorHAnsi" w:hAnsiTheme="majorHAnsi" w:cs="Arial"/>
                <w:b/>
              </w:rPr>
            </w:pPr>
            <w:r w:rsidRPr="00B35A59">
              <w:rPr>
                <w:rFonts w:asciiTheme="majorHAnsi" w:hAnsiTheme="majorHAnsi" w:cs="Arial"/>
                <w:b/>
                <w:szCs w:val="22"/>
              </w:rPr>
              <w:t>Calcule lo siguiente:</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7935" w:type="dxa"/>
            <w:gridSpan w:val="3"/>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 xml:space="preserve">Costo de los artículos manufacturados= </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7935" w:type="dxa"/>
            <w:gridSpan w:val="3"/>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Costo total de la operación = costo venta + costos (gastos operativos)</w:t>
            </w:r>
          </w:p>
        </w:tc>
      </w:tr>
      <w:tr w:rsidR="00182504" w:rsidRPr="00B35A59" w:rsidTr="006728CD">
        <w:trPr>
          <w:gridAfter w:val="1"/>
          <w:wAfter w:w="50" w:type="dxa"/>
          <w:trHeight w:val="255"/>
          <w:jc w:val="center"/>
        </w:trPr>
        <w:tc>
          <w:tcPr>
            <w:tcW w:w="7935" w:type="dxa"/>
            <w:gridSpan w:val="3"/>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Costo unitario = Costo total de manufactura / unidades producidas</w:t>
            </w: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Costo primo=</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7935" w:type="dxa"/>
            <w:gridSpan w:val="3"/>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Precio = Costo Unitario de producción  + 35% de Margen de comercialización</w:t>
            </w: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Costo de conversión =</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DF5AFD">
            <w:pPr>
              <w:pStyle w:val="Prrafodelista"/>
              <w:numPr>
                <w:ilvl w:val="0"/>
                <w:numId w:val="16"/>
              </w:numPr>
              <w:rPr>
                <w:rFonts w:asciiTheme="majorHAnsi" w:hAnsiTheme="majorHAnsi" w:cs="Arial"/>
              </w:rPr>
            </w:pPr>
            <w:r w:rsidRPr="00B35A59">
              <w:rPr>
                <w:rFonts w:asciiTheme="majorHAnsi" w:hAnsiTheme="majorHAnsi" w:cs="Arial"/>
                <w:szCs w:val="22"/>
              </w:rPr>
              <w:t xml:space="preserve">Costo (total) del período = </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rPr>
            </w:pPr>
            <w:r w:rsidRPr="00B35A59">
              <w:rPr>
                <w:rFonts w:asciiTheme="majorHAnsi" w:hAnsiTheme="majorHAnsi" w:cs="Arial"/>
                <w:b/>
                <w:szCs w:val="22"/>
              </w:rPr>
              <w:t>SE LE PIDE ELABORE:</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70"/>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Estado de Costo de producción y Venta</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70"/>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Estado de Resultados</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70"/>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70"/>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p>
        </w:tc>
      </w:tr>
      <w:tr w:rsidR="00182504" w:rsidRPr="00B35A59" w:rsidTr="006728CD">
        <w:trPr>
          <w:gridAfter w:val="1"/>
          <w:wAfter w:w="50" w:type="dxa"/>
          <w:trHeight w:val="255"/>
          <w:jc w:val="center"/>
        </w:trPr>
        <w:tc>
          <w:tcPr>
            <w:tcW w:w="5973" w:type="dxa"/>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*DATO IMPORTANTE*</w:t>
            </w:r>
          </w:p>
        </w:tc>
        <w:tc>
          <w:tcPr>
            <w:tcW w:w="1962" w:type="dxa"/>
            <w:gridSpan w:val="2"/>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w:t>
            </w:r>
          </w:p>
        </w:tc>
      </w:tr>
      <w:tr w:rsidR="00182504" w:rsidRPr="00B35A59" w:rsidTr="006728CD">
        <w:trPr>
          <w:gridAfter w:val="1"/>
          <w:wAfter w:w="50" w:type="dxa"/>
          <w:trHeight w:val="255"/>
          <w:jc w:val="center"/>
        </w:trPr>
        <w:tc>
          <w:tcPr>
            <w:tcW w:w="7935" w:type="dxa"/>
            <w:gridSpan w:val="3"/>
            <w:tcBorders>
              <w:top w:val="nil"/>
              <w:left w:val="nil"/>
              <w:bottom w:val="nil"/>
              <w:right w:val="nil"/>
            </w:tcBorders>
            <w:shd w:val="clear" w:color="auto" w:fill="auto"/>
            <w:noWrap/>
            <w:vAlign w:val="bottom"/>
          </w:tcPr>
          <w:p w:rsidR="00182504" w:rsidRPr="00B35A59" w:rsidRDefault="00182504" w:rsidP="006728CD">
            <w:pPr>
              <w:rPr>
                <w:rFonts w:asciiTheme="majorHAnsi" w:hAnsiTheme="majorHAnsi" w:cs="Arial"/>
                <w:b/>
                <w:bCs/>
                <w:i/>
                <w:iCs/>
              </w:rPr>
            </w:pPr>
            <w:r w:rsidRPr="00B35A59">
              <w:rPr>
                <w:rFonts w:asciiTheme="majorHAnsi" w:hAnsiTheme="majorHAnsi" w:cs="Arial"/>
                <w:b/>
                <w:bCs/>
                <w:i/>
                <w:iCs/>
                <w:szCs w:val="22"/>
              </w:rPr>
              <w:t xml:space="preserve">Unidades producidas </w:t>
            </w:r>
            <w:r w:rsidRPr="00B35A59">
              <w:rPr>
                <w:rFonts w:asciiTheme="majorHAnsi" w:hAnsiTheme="majorHAnsi" w:cs="Arial"/>
                <w:szCs w:val="22"/>
              </w:rPr>
              <w:t>= Unidades de Venta + Unidades en Inventario Final Producto Terminado (-) Unidades de Inventario Inicial de Producto Terminado.</w:t>
            </w:r>
          </w:p>
        </w:tc>
      </w:tr>
    </w:tbl>
    <w:p w:rsidR="00182504" w:rsidRDefault="00182504" w:rsidP="00182504">
      <w:pPr>
        <w:tabs>
          <w:tab w:val="left" w:pos="284"/>
        </w:tabs>
        <w:jc w:val="both"/>
        <w:rPr>
          <w:rFonts w:asciiTheme="majorHAnsi" w:hAnsiTheme="majorHAnsi" w:cs="Arial"/>
          <w:b/>
          <w:bCs/>
          <w:i/>
          <w:iCs/>
          <w:szCs w:val="22"/>
        </w:rPr>
      </w:pPr>
    </w:p>
    <w:p w:rsidR="00666C69" w:rsidRDefault="00666C69" w:rsidP="00182504">
      <w:pPr>
        <w:tabs>
          <w:tab w:val="left" w:pos="284"/>
        </w:tabs>
        <w:jc w:val="both"/>
        <w:rPr>
          <w:rFonts w:asciiTheme="majorHAnsi" w:hAnsiTheme="majorHAnsi" w:cs="Arial"/>
          <w:b/>
          <w:bCs/>
          <w:i/>
          <w:iCs/>
          <w:szCs w:val="22"/>
        </w:rPr>
      </w:pPr>
    </w:p>
    <w:p w:rsidR="00666C69" w:rsidRDefault="00666C69" w:rsidP="00182504">
      <w:pPr>
        <w:tabs>
          <w:tab w:val="left" w:pos="284"/>
        </w:tabs>
        <w:jc w:val="both"/>
        <w:rPr>
          <w:rFonts w:asciiTheme="majorHAnsi" w:hAnsiTheme="majorHAnsi" w:cs="Arial"/>
          <w:b/>
          <w:bCs/>
          <w:i/>
          <w:iCs/>
          <w:szCs w:val="22"/>
        </w:rPr>
      </w:pPr>
    </w:p>
    <w:p w:rsidR="00666C69" w:rsidRPr="00B35A59" w:rsidRDefault="00666C69" w:rsidP="00182504">
      <w:pPr>
        <w:tabs>
          <w:tab w:val="left" w:pos="284"/>
        </w:tabs>
        <w:jc w:val="both"/>
        <w:rPr>
          <w:rFonts w:asciiTheme="majorHAnsi" w:hAnsiTheme="majorHAnsi" w:cs="Arial"/>
          <w:b/>
          <w:bCs/>
          <w:i/>
          <w:iCs/>
          <w:szCs w:val="22"/>
        </w:rPr>
      </w:pPr>
    </w:p>
    <w:p w:rsidR="00182504" w:rsidRPr="00B35A59" w:rsidRDefault="00182504" w:rsidP="00182504">
      <w:pPr>
        <w:tabs>
          <w:tab w:val="left" w:pos="284"/>
        </w:tabs>
        <w:jc w:val="both"/>
        <w:rPr>
          <w:rFonts w:asciiTheme="majorHAnsi" w:hAnsiTheme="majorHAnsi" w:cs="Arial"/>
          <w:szCs w:val="22"/>
        </w:rPr>
      </w:pPr>
      <w:r w:rsidRPr="00B35A59">
        <w:rPr>
          <w:rFonts w:asciiTheme="majorHAnsi" w:hAnsiTheme="majorHAnsi" w:cs="Arial"/>
          <w:b/>
          <w:bCs/>
          <w:i/>
          <w:iCs/>
          <w:szCs w:val="22"/>
        </w:rPr>
        <w:lastRenderedPageBreak/>
        <w:t>Ejercicio No. 6.</w:t>
      </w:r>
      <w:r w:rsidRPr="00B35A59">
        <w:rPr>
          <w:rFonts w:asciiTheme="majorHAnsi" w:hAnsiTheme="majorHAnsi" w:cs="Arial"/>
          <w:szCs w:val="22"/>
        </w:rPr>
        <w:t xml:space="preserve"> </w:t>
      </w:r>
      <w:r w:rsidRPr="00B35A59">
        <w:rPr>
          <w:rFonts w:asciiTheme="majorHAnsi" w:hAnsiTheme="majorHAnsi" w:cs="Arial"/>
          <w:b/>
          <w:bCs/>
          <w:i/>
          <w:iCs/>
          <w:szCs w:val="22"/>
        </w:rPr>
        <w:t>Compañía ASPERSOL, S.A.</w:t>
      </w:r>
    </w:p>
    <w:p w:rsidR="00182504" w:rsidRPr="00B35A59" w:rsidRDefault="00182504" w:rsidP="00182504">
      <w:pPr>
        <w:tabs>
          <w:tab w:val="left" w:pos="284"/>
        </w:tabs>
        <w:jc w:val="both"/>
        <w:rPr>
          <w:rFonts w:asciiTheme="majorHAnsi" w:hAnsiTheme="majorHAnsi" w:cs="Arial"/>
          <w:szCs w:val="22"/>
        </w:rPr>
      </w:pPr>
    </w:p>
    <w:p w:rsidR="00182504" w:rsidRPr="00B35A59" w:rsidRDefault="00182504" w:rsidP="00182504">
      <w:pPr>
        <w:tabs>
          <w:tab w:val="left" w:pos="284"/>
        </w:tabs>
        <w:jc w:val="both"/>
        <w:rPr>
          <w:rFonts w:asciiTheme="majorHAnsi" w:hAnsiTheme="majorHAnsi" w:cs="Arial"/>
          <w:szCs w:val="22"/>
        </w:rPr>
      </w:pPr>
    </w:p>
    <w:tbl>
      <w:tblPr>
        <w:tblW w:w="8081" w:type="dxa"/>
        <w:jc w:val="center"/>
        <w:tblCellMar>
          <w:left w:w="70" w:type="dxa"/>
          <w:right w:w="70" w:type="dxa"/>
        </w:tblCellMar>
        <w:tblLook w:val="0000" w:firstRow="0" w:lastRow="0" w:firstColumn="0" w:lastColumn="0" w:noHBand="0" w:noVBand="0"/>
      </w:tblPr>
      <w:tblGrid>
        <w:gridCol w:w="20"/>
        <w:gridCol w:w="6006"/>
        <w:gridCol w:w="2055"/>
      </w:tblGrid>
      <w:tr w:rsidR="00182504" w:rsidRPr="00B35A59" w:rsidTr="006728CD">
        <w:trPr>
          <w:trHeight w:val="255"/>
          <w:jc w:val="center"/>
        </w:trPr>
        <w:tc>
          <w:tcPr>
            <w:tcW w:w="8081" w:type="dxa"/>
            <w:gridSpan w:val="3"/>
            <w:tcBorders>
              <w:top w:val="nil"/>
            </w:tcBorders>
            <w:shd w:val="clear" w:color="auto" w:fill="auto"/>
            <w:noWrap/>
            <w:vAlign w:val="bottom"/>
          </w:tcPr>
          <w:p w:rsidR="00182504" w:rsidRPr="00B35A59" w:rsidRDefault="00182504" w:rsidP="006728CD">
            <w:pPr>
              <w:rPr>
                <w:rFonts w:asciiTheme="majorHAnsi" w:hAnsiTheme="majorHAnsi" w:cs="Arial"/>
                <w:b/>
                <w:bCs/>
                <w:i/>
                <w:iCs/>
              </w:rPr>
            </w:pPr>
          </w:p>
        </w:tc>
      </w:tr>
      <w:tr w:rsidR="00182504" w:rsidRPr="00B35A59" w:rsidTr="006728CD">
        <w:trPr>
          <w:trHeight w:val="255"/>
          <w:jc w:val="center"/>
        </w:trPr>
        <w:tc>
          <w:tcPr>
            <w:tcW w:w="8081" w:type="dxa"/>
            <w:gridSpan w:val="3"/>
            <w:tcBorders>
              <w:top w:val="nil"/>
            </w:tcBorders>
            <w:shd w:val="clear" w:color="auto" w:fill="auto"/>
            <w:noWrap/>
            <w:vAlign w:val="bottom"/>
          </w:tcPr>
          <w:p w:rsidR="00182504" w:rsidRPr="00B35A59" w:rsidRDefault="00182504" w:rsidP="006728CD">
            <w:pPr>
              <w:jc w:val="center"/>
              <w:rPr>
                <w:rFonts w:asciiTheme="majorHAnsi" w:hAnsiTheme="majorHAnsi" w:cs="Arial"/>
                <w:b/>
                <w:bCs/>
                <w:i/>
                <w:iCs/>
              </w:rPr>
            </w:pPr>
            <w:r w:rsidRPr="00B35A59">
              <w:rPr>
                <w:rFonts w:asciiTheme="majorHAnsi" w:hAnsiTheme="majorHAnsi" w:cs="Arial"/>
                <w:b/>
                <w:bCs/>
                <w:i/>
                <w:iCs/>
                <w:szCs w:val="22"/>
              </w:rPr>
              <w:t>Mes de febrero 2014</w:t>
            </w:r>
          </w:p>
        </w:tc>
      </w:tr>
      <w:tr w:rsidR="00182504" w:rsidRPr="00B35A59" w:rsidTr="006728CD">
        <w:trPr>
          <w:trHeight w:val="255"/>
          <w:jc w:val="center"/>
        </w:trPr>
        <w:tc>
          <w:tcPr>
            <w:tcW w:w="8081" w:type="dxa"/>
            <w:gridSpan w:val="3"/>
            <w:tcBorders>
              <w:top w:val="nil"/>
            </w:tcBorders>
            <w:shd w:val="clear" w:color="auto" w:fill="auto"/>
            <w:noWrap/>
            <w:vAlign w:val="bottom"/>
          </w:tcPr>
          <w:p w:rsidR="00182504" w:rsidRPr="00B35A59" w:rsidRDefault="00182504" w:rsidP="006728CD">
            <w:pPr>
              <w:rPr>
                <w:rFonts w:asciiTheme="majorHAnsi" w:hAnsiTheme="majorHAnsi" w:cs="Arial"/>
                <w:b/>
                <w:bCs/>
                <w:i/>
                <w:iCs/>
              </w:rPr>
            </w:pPr>
          </w:p>
        </w:tc>
      </w:tr>
      <w:tr w:rsidR="00182504" w:rsidRPr="00B35A59" w:rsidTr="006728CD">
        <w:trPr>
          <w:gridBefore w:val="1"/>
          <w:wBefore w:w="20" w:type="dxa"/>
          <w:trHeight w:val="360"/>
          <w:jc w:val="center"/>
        </w:trPr>
        <w:tc>
          <w:tcPr>
            <w:tcW w:w="60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Materiales indirectos consumidos en el mes</w:t>
            </w:r>
          </w:p>
        </w:tc>
        <w:tc>
          <w:tcPr>
            <w:tcW w:w="2055" w:type="dxa"/>
            <w:tcBorders>
              <w:top w:val="single" w:sz="4" w:space="0" w:color="auto"/>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1,695.00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Productos terminados al 1 de febrero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3,200.00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Servicios Básicos (agua, energía y teléfono):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2,500.00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Área de ventas 20 %</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Administración 80%</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Fletes en compras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250.00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Agua, Energía y teléfono de la planta</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2,500.00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Productos terminados al 28 de febrero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Depreciación</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Ventas 20%</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w:t>
            </w:r>
          </w:p>
        </w:tc>
      </w:tr>
      <w:tr w:rsidR="00182504" w:rsidRPr="00B35A59" w:rsidTr="006728CD">
        <w:trPr>
          <w:gridBefore w:val="1"/>
          <w:wBefore w:w="20" w:type="dxa"/>
          <w:trHeight w:val="315"/>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Administración 80%</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w:t>
            </w:r>
          </w:p>
        </w:tc>
      </w:tr>
      <w:tr w:rsidR="00182504" w:rsidRPr="00B35A59" w:rsidTr="006728CD">
        <w:trPr>
          <w:gridBefore w:val="1"/>
          <w:wBefore w:w="20" w:type="dxa"/>
          <w:trHeight w:val="315"/>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Devoluciones y rebajas s/compras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1,000.00 </w:t>
            </w:r>
          </w:p>
        </w:tc>
      </w:tr>
      <w:tr w:rsidR="00182504" w:rsidRPr="00B35A59" w:rsidTr="006728CD">
        <w:trPr>
          <w:gridBefore w:val="1"/>
          <w:wBefore w:w="20" w:type="dxa"/>
          <w:trHeight w:val="315"/>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Depreciación de la planta</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850.00 </w:t>
            </w:r>
          </w:p>
        </w:tc>
      </w:tr>
      <w:tr w:rsidR="00182504" w:rsidRPr="00B35A59" w:rsidTr="006728CD">
        <w:trPr>
          <w:gridBefore w:val="1"/>
          <w:wBefore w:w="20" w:type="dxa"/>
          <w:trHeight w:val="315"/>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Precio por unidad</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b/>
              </w:rPr>
            </w:pPr>
            <w:r w:rsidRPr="00B35A59">
              <w:rPr>
                <w:rFonts w:asciiTheme="majorHAnsi" w:hAnsiTheme="majorHAnsi" w:cs="Arial"/>
                <w:b/>
                <w:szCs w:val="22"/>
              </w:rPr>
              <w:t xml:space="preserve"> C$     220.00 </w:t>
            </w:r>
          </w:p>
        </w:tc>
      </w:tr>
      <w:tr w:rsidR="00182504" w:rsidRPr="00B35A59" w:rsidTr="006728CD">
        <w:trPr>
          <w:gridBefore w:val="1"/>
          <w:wBefore w:w="20" w:type="dxa"/>
          <w:trHeight w:val="315"/>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Compras materiales y suministros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C$ 12,500.00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Salarios Administrativos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3,200.00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materiales y suministros al 1 de febrero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6,700.00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Seguros a empleados y de la planta</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2,300.00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Unidades vendidas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b/>
              </w:rPr>
            </w:pPr>
            <w:r w:rsidRPr="00B35A59">
              <w:rPr>
                <w:rFonts w:asciiTheme="majorHAnsi" w:hAnsiTheme="majorHAnsi" w:cs="Arial"/>
                <w:b/>
                <w:szCs w:val="22"/>
              </w:rPr>
              <w:t>242</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Papelería del área administrativa</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250.00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Inventario final de materiales y suministros al 28 de febrero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1,500.00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Productos en proceso al 1 de febrero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1,400.00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Salarios Vendedores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2,600.00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Impuesto s/utilidades </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b/>
              </w:rPr>
            </w:pPr>
            <w:r w:rsidRPr="00B35A59">
              <w:rPr>
                <w:rFonts w:asciiTheme="majorHAnsi" w:hAnsiTheme="majorHAnsi" w:cs="Arial"/>
                <w:b/>
                <w:szCs w:val="22"/>
              </w:rPr>
              <w:t>30%</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b/>
                <w:bCs/>
              </w:rPr>
            </w:pPr>
            <w:r w:rsidRPr="00B35A59">
              <w:rPr>
                <w:rFonts w:asciiTheme="majorHAnsi" w:hAnsiTheme="majorHAnsi" w:cs="Arial"/>
                <w:b/>
                <w:bCs/>
                <w:szCs w:val="22"/>
              </w:rPr>
              <w:t xml:space="preserve">Costos de mano de obra </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C$ 15,000.00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 xml:space="preserve">              Mano de obra indirecta  25 %</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Productos en proceso al 28 de febrero</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1,600.00 </w:t>
            </w:r>
          </w:p>
        </w:tc>
      </w:tr>
      <w:tr w:rsidR="00182504" w:rsidRPr="00B35A59" w:rsidTr="006728CD">
        <w:trPr>
          <w:gridBefore w:val="1"/>
          <w:wBefore w:w="20" w:type="dxa"/>
          <w:trHeight w:val="360"/>
          <w:jc w:val="center"/>
        </w:trPr>
        <w:tc>
          <w:tcPr>
            <w:tcW w:w="6006" w:type="dxa"/>
            <w:tcBorders>
              <w:top w:val="nil"/>
              <w:left w:val="single" w:sz="4" w:space="0" w:color="auto"/>
              <w:bottom w:val="single" w:sz="4" w:space="0" w:color="auto"/>
              <w:right w:val="single" w:sz="4" w:space="0" w:color="auto"/>
            </w:tcBorders>
            <w:shd w:val="clear" w:color="auto" w:fill="auto"/>
            <w:noWrap/>
            <w:vAlign w:val="bottom"/>
          </w:tcPr>
          <w:p w:rsidR="00182504" w:rsidRPr="00B35A59" w:rsidRDefault="00182504" w:rsidP="006728CD">
            <w:pPr>
              <w:rPr>
                <w:rFonts w:asciiTheme="majorHAnsi" w:hAnsiTheme="majorHAnsi" w:cs="Arial"/>
              </w:rPr>
            </w:pPr>
            <w:r w:rsidRPr="00B35A59">
              <w:rPr>
                <w:rFonts w:asciiTheme="majorHAnsi" w:hAnsiTheme="majorHAnsi" w:cs="Arial"/>
                <w:szCs w:val="22"/>
              </w:rPr>
              <w:t>Comisiones a vendedores</w:t>
            </w:r>
          </w:p>
        </w:tc>
        <w:tc>
          <w:tcPr>
            <w:tcW w:w="2055" w:type="dxa"/>
            <w:tcBorders>
              <w:top w:val="nil"/>
              <w:left w:val="nil"/>
              <w:bottom w:val="single" w:sz="4" w:space="0" w:color="auto"/>
              <w:right w:val="single" w:sz="4" w:space="0" w:color="auto"/>
            </w:tcBorders>
            <w:shd w:val="clear" w:color="auto" w:fill="auto"/>
            <w:noWrap/>
            <w:vAlign w:val="bottom"/>
          </w:tcPr>
          <w:p w:rsidR="00182504" w:rsidRPr="00B35A59" w:rsidRDefault="00182504" w:rsidP="006728CD">
            <w:pPr>
              <w:jc w:val="right"/>
              <w:rPr>
                <w:rFonts w:asciiTheme="majorHAnsi" w:hAnsiTheme="majorHAnsi" w:cs="Arial"/>
              </w:rPr>
            </w:pPr>
            <w:r w:rsidRPr="00B35A59">
              <w:rPr>
                <w:rFonts w:asciiTheme="majorHAnsi" w:hAnsiTheme="majorHAnsi" w:cs="Arial"/>
                <w:szCs w:val="22"/>
              </w:rPr>
              <w:t xml:space="preserve"> C$  1,300.00 </w:t>
            </w:r>
          </w:p>
        </w:tc>
      </w:tr>
    </w:tbl>
    <w:p w:rsidR="00182504" w:rsidRPr="00B35A59" w:rsidRDefault="00182504" w:rsidP="00182504">
      <w:pPr>
        <w:tabs>
          <w:tab w:val="left" w:pos="284"/>
        </w:tabs>
        <w:jc w:val="both"/>
        <w:rPr>
          <w:rFonts w:asciiTheme="majorHAnsi" w:hAnsiTheme="majorHAnsi" w:cs="Arial"/>
          <w:szCs w:val="22"/>
        </w:rPr>
      </w:pPr>
    </w:p>
    <w:p w:rsidR="00182504" w:rsidRPr="00B35A59" w:rsidRDefault="00182504" w:rsidP="00182504">
      <w:pPr>
        <w:tabs>
          <w:tab w:val="left" w:pos="284"/>
        </w:tabs>
        <w:jc w:val="both"/>
        <w:rPr>
          <w:rFonts w:asciiTheme="majorHAnsi" w:hAnsiTheme="majorHAnsi" w:cs="Arial"/>
          <w:b/>
          <w:bCs/>
          <w:i/>
          <w:iCs/>
          <w:szCs w:val="22"/>
        </w:rPr>
      </w:pPr>
      <w:r w:rsidRPr="00B35A59">
        <w:rPr>
          <w:rFonts w:asciiTheme="majorHAnsi" w:hAnsiTheme="majorHAnsi" w:cs="Arial"/>
          <w:b/>
          <w:bCs/>
          <w:i/>
          <w:iCs/>
          <w:szCs w:val="22"/>
        </w:rPr>
        <w:t>Se le pide:</w:t>
      </w:r>
    </w:p>
    <w:p w:rsidR="00182504" w:rsidRPr="00B35A59" w:rsidRDefault="00182504" w:rsidP="00182504">
      <w:pPr>
        <w:tabs>
          <w:tab w:val="left" w:pos="284"/>
        </w:tabs>
        <w:jc w:val="both"/>
        <w:rPr>
          <w:rFonts w:asciiTheme="majorHAnsi" w:hAnsiTheme="majorHAnsi" w:cs="Arial"/>
          <w:b/>
          <w:bCs/>
          <w:i/>
          <w:iCs/>
          <w:szCs w:val="22"/>
        </w:rPr>
      </w:pPr>
    </w:p>
    <w:p w:rsidR="00182504" w:rsidRPr="00B35A59" w:rsidRDefault="00182504" w:rsidP="00DF5AFD">
      <w:pPr>
        <w:numPr>
          <w:ilvl w:val="0"/>
          <w:numId w:val="13"/>
        </w:numPr>
        <w:tabs>
          <w:tab w:val="left" w:pos="284"/>
        </w:tabs>
        <w:jc w:val="both"/>
        <w:rPr>
          <w:rFonts w:asciiTheme="majorHAnsi" w:hAnsiTheme="majorHAnsi" w:cs="Arial"/>
          <w:szCs w:val="22"/>
        </w:rPr>
      </w:pPr>
      <w:r w:rsidRPr="00B35A59">
        <w:rPr>
          <w:rFonts w:asciiTheme="majorHAnsi" w:hAnsiTheme="majorHAnsi" w:cs="Arial"/>
          <w:bCs/>
          <w:iCs/>
          <w:szCs w:val="22"/>
        </w:rPr>
        <w:t>Elaborar Estado de Costo Producción Y  Venta y Estado de .Resultados</w:t>
      </w:r>
    </w:p>
    <w:p w:rsidR="00CD7F1E" w:rsidRPr="00B35A59" w:rsidRDefault="00CD7F1E" w:rsidP="00CD7F1E">
      <w:pPr>
        <w:pStyle w:val="Prrafodelista"/>
        <w:spacing w:line="276" w:lineRule="auto"/>
        <w:ind w:left="0"/>
        <w:rPr>
          <w:rFonts w:asciiTheme="majorHAnsi" w:hAnsiTheme="majorHAnsi"/>
          <w:b/>
          <w:i/>
          <w:szCs w:val="22"/>
          <w:u w:val="single"/>
        </w:rPr>
      </w:pPr>
    </w:p>
    <w:p w:rsidR="00CD7F1E" w:rsidRPr="00B35A59" w:rsidRDefault="00CD7F1E" w:rsidP="00CD7F1E">
      <w:pPr>
        <w:pStyle w:val="Prrafodelista"/>
        <w:spacing w:line="276" w:lineRule="auto"/>
        <w:ind w:left="0"/>
        <w:jc w:val="both"/>
        <w:rPr>
          <w:rFonts w:asciiTheme="majorHAnsi" w:hAnsiTheme="majorHAnsi"/>
          <w:b/>
          <w:szCs w:val="22"/>
        </w:rPr>
      </w:pPr>
    </w:p>
    <w:p w:rsidR="00CD7F1E" w:rsidRPr="00B35A59" w:rsidRDefault="00CD7F1E" w:rsidP="00CD7F1E">
      <w:pPr>
        <w:pStyle w:val="Prrafodelista"/>
        <w:spacing w:line="276" w:lineRule="auto"/>
        <w:ind w:left="0"/>
        <w:jc w:val="both"/>
        <w:rPr>
          <w:rFonts w:asciiTheme="majorHAnsi" w:hAnsiTheme="majorHAnsi"/>
          <w:b/>
          <w:szCs w:val="22"/>
        </w:rPr>
      </w:pPr>
    </w:p>
    <w:p w:rsidR="00CD7F1E" w:rsidRPr="00B35A59" w:rsidRDefault="00CD7F1E" w:rsidP="00CD7F1E">
      <w:pPr>
        <w:pStyle w:val="Prrafodelista"/>
        <w:spacing w:line="276" w:lineRule="auto"/>
        <w:ind w:left="0"/>
        <w:jc w:val="both"/>
        <w:rPr>
          <w:rFonts w:asciiTheme="majorHAnsi" w:hAnsiTheme="majorHAnsi"/>
          <w:b/>
          <w:szCs w:val="22"/>
        </w:rPr>
      </w:pPr>
    </w:p>
    <w:p w:rsidR="00CD7F1E" w:rsidRPr="00B35A59" w:rsidRDefault="00CD7F1E" w:rsidP="00CD7F1E">
      <w:pPr>
        <w:pStyle w:val="Prrafodelista"/>
        <w:spacing w:line="276" w:lineRule="auto"/>
        <w:ind w:left="0"/>
        <w:jc w:val="both"/>
        <w:rPr>
          <w:rFonts w:asciiTheme="majorHAnsi" w:hAnsiTheme="majorHAnsi"/>
          <w:b/>
          <w:szCs w:val="22"/>
        </w:rPr>
      </w:pPr>
      <w:r w:rsidRPr="00B35A59">
        <w:rPr>
          <w:rFonts w:asciiTheme="majorHAnsi" w:hAnsiTheme="majorHAnsi"/>
          <w:b/>
          <w:szCs w:val="22"/>
        </w:rPr>
        <w:lastRenderedPageBreak/>
        <w:t>RÚBRICA PARA LA VALORACIÓN DE LA ACTIVIDAD No. 3 (Valoración cuantitativa)</w:t>
      </w:r>
    </w:p>
    <w:p w:rsidR="00CD7F1E" w:rsidRPr="00B35A59" w:rsidRDefault="00CD7F1E" w:rsidP="00CD7F1E">
      <w:pPr>
        <w:pStyle w:val="Prrafodelista"/>
        <w:spacing w:line="276" w:lineRule="auto"/>
        <w:ind w:left="0"/>
        <w:jc w:val="both"/>
        <w:rPr>
          <w:rFonts w:asciiTheme="majorHAnsi" w:hAnsiTheme="majorHAnsi"/>
          <w:szCs w:val="22"/>
        </w:rPr>
      </w:pPr>
    </w:p>
    <w:p w:rsidR="00CD7F1E" w:rsidRPr="00B35A59" w:rsidRDefault="00CD7F1E" w:rsidP="00CD7F1E">
      <w:pPr>
        <w:pStyle w:val="Prrafodelista"/>
        <w:spacing w:line="276" w:lineRule="auto"/>
        <w:ind w:left="0"/>
        <w:jc w:val="both"/>
        <w:rPr>
          <w:rFonts w:asciiTheme="majorHAnsi" w:hAnsiTheme="majorHAnsi"/>
          <w:szCs w:val="22"/>
        </w:rPr>
      </w:pPr>
      <w:r w:rsidRPr="00B35A59">
        <w:rPr>
          <w:rFonts w:asciiTheme="majorHAnsi" w:hAnsiTheme="majorHAnsi"/>
          <w:szCs w:val="22"/>
        </w:rPr>
        <w:t>Esta rúbrica que se le presenta, tiene como propósito que usted valore sus aprendizajes a partir de diversos criterios y escala de desempeño.</w:t>
      </w:r>
    </w:p>
    <w:p w:rsidR="00CD7F1E" w:rsidRPr="00B35A59" w:rsidRDefault="00CD7F1E" w:rsidP="00CD7F1E">
      <w:pPr>
        <w:pStyle w:val="Prrafodelista"/>
        <w:spacing w:line="276" w:lineRule="auto"/>
        <w:ind w:left="0"/>
        <w:jc w:val="both"/>
        <w:rPr>
          <w:rFonts w:asciiTheme="majorHAnsi" w:hAnsiTheme="majorHAns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991"/>
        <w:gridCol w:w="1947"/>
        <w:gridCol w:w="2163"/>
        <w:gridCol w:w="2044"/>
      </w:tblGrid>
      <w:tr w:rsidR="00CD7F1E" w:rsidRPr="00B35A59" w:rsidTr="007A6347">
        <w:trPr>
          <w:trHeight w:val="272"/>
          <w:jc w:val="center"/>
        </w:trPr>
        <w:tc>
          <w:tcPr>
            <w:tcW w:w="1613" w:type="dxa"/>
            <w:vMerge w:val="restart"/>
            <w:shd w:val="clear" w:color="auto" w:fill="C6D9F1"/>
            <w:vAlign w:val="center"/>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Criterio</w:t>
            </w:r>
          </w:p>
        </w:tc>
        <w:tc>
          <w:tcPr>
            <w:tcW w:w="8145" w:type="dxa"/>
            <w:gridSpan w:val="4"/>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NIVELES DE DESEMPEÑO</w:t>
            </w:r>
          </w:p>
        </w:tc>
      </w:tr>
      <w:tr w:rsidR="00CD7F1E" w:rsidRPr="00B35A59" w:rsidTr="007A6347">
        <w:trPr>
          <w:trHeight w:val="235"/>
          <w:jc w:val="center"/>
        </w:trPr>
        <w:tc>
          <w:tcPr>
            <w:tcW w:w="1613" w:type="dxa"/>
            <w:vMerge/>
            <w:shd w:val="clear" w:color="auto" w:fill="C6D9F1"/>
          </w:tcPr>
          <w:p w:rsidR="00CD7F1E" w:rsidRPr="00B35A59" w:rsidRDefault="00CD7F1E" w:rsidP="007A6347">
            <w:pPr>
              <w:pStyle w:val="Prrafodelista"/>
              <w:spacing w:line="276" w:lineRule="auto"/>
              <w:ind w:left="0"/>
              <w:jc w:val="center"/>
              <w:rPr>
                <w:rFonts w:asciiTheme="majorHAnsi" w:hAnsiTheme="majorHAnsi"/>
                <w:b/>
              </w:rPr>
            </w:pPr>
          </w:p>
        </w:tc>
        <w:tc>
          <w:tcPr>
            <w:tcW w:w="1991"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Excelente</w:t>
            </w:r>
          </w:p>
        </w:tc>
        <w:tc>
          <w:tcPr>
            <w:tcW w:w="1947"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Muy Bueno</w:t>
            </w:r>
          </w:p>
        </w:tc>
        <w:tc>
          <w:tcPr>
            <w:tcW w:w="2163"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Bueno</w:t>
            </w:r>
          </w:p>
        </w:tc>
        <w:tc>
          <w:tcPr>
            <w:tcW w:w="2044" w:type="dxa"/>
            <w:shd w:val="clear" w:color="auto" w:fill="C6D9F1"/>
          </w:tcPr>
          <w:p w:rsidR="00CD7F1E" w:rsidRPr="00B35A59" w:rsidRDefault="00CD7F1E" w:rsidP="007A6347">
            <w:pPr>
              <w:pStyle w:val="Prrafodelista"/>
              <w:spacing w:line="276" w:lineRule="auto"/>
              <w:ind w:left="0"/>
              <w:jc w:val="center"/>
              <w:rPr>
                <w:rFonts w:asciiTheme="majorHAnsi" w:hAnsiTheme="majorHAnsi"/>
                <w:b/>
              </w:rPr>
            </w:pPr>
            <w:r w:rsidRPr="00B35A59">
              <w:rPr>
                <w:rFonts w:asciiTheme="majorHAnsi" w:hAnsiTheme="majorHAnsi"/>
                <w:b/>
                <w:szCs w:val="22"/>
              </w:rPr>
              <w:t>Regular</w:t>
            </w:r>
          </w:p>
        </w:tc>
      </w:tr>
      <w:tr w:rsidR="00CD7F1E" w:rsidRPr="00B35A59" w:rsidTr="007A6347">
        <w:trPr>
          <w:trHeight w:val="1715"/>
          <w:jc w:val="center"/>
        </w:trPr>
        <w:tc>
          <w:tcPr>
            <w:tcW w:w="16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Selección de variables</w:t>
            </w:r>
          </w:p>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(5 puntos)</w:t>
            </w:r>
          </w:p>
        </w:tc>
        <w:tc>
          <w:tcPr>
            <w:tcW w:w="1991" w:type="dxa"/>
          </w:tcPr>
          <w:p w:rsidR="00CD7F1E" w:rsidRPr="00B35A59" w:rsidRDefault="00CD7F1E" w:rsidP="007A6347">
            <w:pPr>
              <w:pStyle w:val="Prrafodelista"/>
              <w:spacing w:line="276" w:lineRule="auto"/>
              <w:ind w:left="0"/>
              <w:rPr>
                <w:rFonts w:asciiTheme="majorHAnsi" w:hAnsiTheme="majorHAnsi"/>
              </w:rPr>
            </w:pPr>
            <w:proofErr w:type="gramStart"/>
            <w:r w:rsidRPr="00B35A59">
              <w:rPr>
                <w:rFonts w:asciiTheme="majorHAnsi" w:hAnsiTheme="majorHAnsi"/>
                <w:szCs w:val="22"/>
              </w:rPr>
              <w:t>Selecciona  rápida</w:t>
            </w:r>
            <w:proofErr w:type="gramEnd"/>
            <w:r w:rsidRPr="00B35A59">
              <w:rPr>
                <w:rFonts w:asciiTheme="majorHAnsi" w:hAnsiTheme="majorHAnsi"/>
                <w:szCs w:val="22"/>
              </w:rPr>
              <w:t xml:space="preserve"> y correctamente las variables solicitadas para realizar sus cálculos y aplicar las fórmulas.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 xml:space="preserve"> (5 puntos)</w:t>
            </w:r>
          </w:p>
        </w:tc>
        <w:tc>
          <w:tcPr>
            <w:tcW w:w="1947"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 xml:space="preserve">Presenta dificultad para distinguir con claridad las diferentes variables para realizar sus cálculos y aplicar las fórmulas. Invierte un poco de tiempo en identificarlas. </w:t>
            </w:r>
            <w:r w:rsidRPr="00B35A59">
              <w:rPr>
                <w:rFonts w:asciiTheme="majorHAnsi" w:hAnsiTheme="majorHAnsi"/>
                <w:szCs w:val="22"/>
              </w:rPr>
              <w:br/>
              <w:t>(4 puntos)</w:t>
            </w:r>
          </w:p>
        </w:tc>
        <w:tc>
          <w:tcPr>
            <w:tcW w:w="2163"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Tiene muchos problemas para distinguir con claridad las variables para realizar sus cálculos, invierte mucho esfuerzo y consultas. Utiliza más tiempo de lo normal para obtenerlas.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(3 puntos)</w:t>
            </w:r>
          </w:p>
        </w:tc>
        <w:tc>
          <w:tcPr>
            <w:tcW w:w="204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No logra distinguir con claridad las diferentes variables que debe utilizar en el cálculo y aplicación de fórmulas. Invierte demasiado tiempo en este proceso.</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(2 a 0 puntos)</w:t>
            </w:r>
          </w:p>
        </w:tc>
      </w:tr>
      <w:tr w:rsidR="00CD7F1E" w:rsidRPr="00B35A59" w:rsidTr="007A6347">
        <w:trPr>
          <w:trHeight w:val="1426"/>
          <w:jc w:val="center"/>
        </w:trPr>
        <w:tc>
          <w:tcPr>
            <w:tcW w:w="16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Cálculos aritméticos</w:t>
            </w:r>
          </w:p>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(5 puntos)</w:t>
            </w:r>
          </w:p>
        </w:tc>
        <w:tc>
          <w:tcPr>
            <w:tcW w:w="1991"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 xml:space="preserve">Los cálculos son exactos y presenta en forma clara el procedimiento para su obtención. </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(5 puntos)</w:t>
            </w:r>
          </w:p>
        </w:tc>
        <w:tc>
          <w:tcPr>
            <w:tcW w:w="1947"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Se evidencian algunos errores de cálculo y demuestra cierto grado de dificultad para aplicar el procedimiento.</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(4 puntos)</w:t>
            </w:r>
          </w:p>
        </w:tc>
        <w:tc>
          <w:tcPr>
            <w:tcW w:w="2163"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Mucha dificultad para aplicar las fórmulas y realizar los cálculos aritméticos, mucha dificultad para comprender el procedimiento de cálculo que debe utilizar.</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(3 puntos)</w:t>
            </w:r>
          </w:p>
        </w:tc>
        <w:tc>
          <w:tcPr>
            <w:tcW w:w="204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Sus cálculos son erróneos, presenta datos incoherentes, no logra identificar las fórmulas que debe aplicar. No sigue el procedimiento de cálculo.</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(2 a 0 puntos)</w:t>
            </w:r>
          </w:p>
        </w:tc>
      </w:tr>
      <w:tr w:rsidR="00CD7F1E" w:rsidRPr="00B35A59" w:rsidTr="007A6347">
        <w:trPr>
          <w:trHeight w:val="1426"/>
          <w:jc w:val="center"/>
        </w:trPr>
        <w:tc>
          <w:tcPr>
            <w:tcW w:w="16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Interpretación de los resultados</w:t>
            </w:r>
          </w:p>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(3 puntos)</w:t>
            </w:r>
          </w:p>
        </w:tc>
        <w:tc>
          <w:tcPr>
            <w:tcW w:w="1991"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Logra interpretar correctamente el resultado de sus cálculos aritméticos y distingue la naturaleza de los resultados.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(3 puntos)</w:t>
            </w:r>
          </w:p>
        </w:tc>
        <w:tc>
          <w:tcPr>
            <w:tcW w:w="1947"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Demuestra un poco de dificultad para interpretar sus resultados.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(2 puntos)</w:t>
            </w:r>
          </w:p>
        </w:tc>
        <w:tc>
          <w:tcPr>
            <w:tcW w:w="2163"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Mucha dificultad para interpretar los resultados que obtiene, no logra distinguir con claridad el comportamiento de sus resultados.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(1 punto)</w:t>
            </w:r>
          </w:p>
        </w:tc>
        <w:tc>
          <w:tcPr>
            <w:tcW w:w="204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No logra interpretar los resultados obtenidos, dado que tuvo mucho esfuerzo para obtener los datos. No tiene claridad en sus ideas.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(0.5 puntos)</w:t>
            </w:r>
          </w:p>
        </w:tc>
      </w:tr>
      <w:tr w:rsidR="00CD7F1E" w:rsidRPr="00B35A59" w:rsidTr="007A6347">
        <w:trPr>
          <w:trHeight w:val="2292"/>
          <w:jc w:val="center"/>
        </w:trPr>
        <w:tc>
          <w:tcPr>
            <w:tcW w:w="1613" w:type="dxa"/>
            <w:shd w:val="clear" w:color="auto" w:fill="F2DBDB"/>
            <w:vAlign w:val="center"/>
          </w:tcPr>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lastRenderedPageBreak/>
              <w:t>Juicio crítico de su análisis</w:t>
            </w:r>
          </w:p>
          <w:p w:rsidR="00CD7F1E" w:rsidRPr="00B35A59" w:rsidRDefault="00CD7F1E" w:rsidP="007A6347">
            <w:pPr>
              <w:pStyle w:val="Prrafodelista"/>
              <w:spacing w:line="276" w:lineRule="auto"/>
              <w:ind w:left="0"/>
              <w:rPr>
                <w:rFonts w:asciiTheme="majorHAnsi" w:hAnsiTheme="majorHAnsi"/>
                <w:b/>
              </w:rPr>
            </w:pPr>
            <w:r w:rsidRPr="00B35A59">
              <w:rPr>
                <w:rFonts w:asciiTheme="majorHAnsi" w:hAnsiTheme="majorHAnsi"/>
                <w:b/>
                <w:szCs w:val="22"/>
              </w:rPr>
              <w:t>(2 puntos)</w:t>
            </w:r>
          </w:p>
        </w:tc>
        <w:tc>
          <w:tcPr>
            <w:tcW w:w="1991"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 análisis demuestra conocimiento del tema, utiliza lenguaje técnico en su respuesta</w:t>
            </w:r>
            <w:proofErr w:type="gramStart"/>
            <w:r w:rsidRPr="00B35A59">
              <w:rPr>
                <w:rFonts w:asciiTheme="majorHAnsi" w:hAnsiTheme="majorHAnsi"/>
                <w:szCs w:val="22"/>
              </w:rPr>
              <w:t>,  justifica</w:t>
            </w:r>
            <w:proofErr w:type="gramEnd"/>
            <w:r w:rsidRPr="00B35A59">
              <w:rPr>
                <w:rFonts w:asciiTheme="majorHAnsi" w:hAnsiTheme="majorHAnsi"/>
                <w:szCs w:val="22"/>
              </w:rPr>
              <w:t xml:space="preserve"> lógicamente sus argumentos. </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(1 punto)</w:t>
            </w:r>
          </w:p>
        </w:tc>
        <w:tc>
          <w:tcPr>
            <w:tcW w:w="1947"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 análisis demuestra algunas incoherencias, utiliza poco lenguaje técnico y sus conclusiones no demuestran un proceso lógico de análisis.</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(0.5 puntos)</w:t>
            </w:r>
          </w:p>
        </w:tc>
        <w:tc>
          <w:tcPr>
            <w:tcW w:w="2163"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Su análisis es muy pobre, usa muy poco vocabulario técnico, no demuestra claridad en sus argumentos</w:t>
            </w:r>
            <w:proofErr w:type="gramStart"/>
            <w:r w:rsidRPr="00B35A59">
              <w:rPr>
                <w:rFonts w:asciiTheme="majorHAnsi" w:hAnsiTheme="majorHAnsi"/>
                <w:szCs w:val="22"/>
              </w:rPr>
              <w:t>,  sus</w:t>
            </w:r>
            <w:proofErr w:type="gramEnd"/>
            <w:r w:rsidRPr="00B35A59">
              <w:rPr>
                <w:rFonts w:asciiTheme="majorHAnsi" w:hAnsiTheme="majorHAnsi"/>
                <w:szCs w:val="22"/>
              </w:rPr>
              <w:t xml:space="preserve"> conclusiones no siguen un proceso lógico de obtención.</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(0.25 puntos)</w:t>
            </w:r>
          </w:p>
        </w:tc>
        <w:tc>
          <w:tcPr>
            <w:tcW w:w="2044" w:type="dxa"/>
          </w:tcPr>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El análisis presentado adolece de elementos técnicos, sus conclusiones demuestras que no domina la materia impartida.</w:t>
            </w:r>
          </w:p>
          <w:p w:rsidR="00CD7F1E" w:rsidRPr="00B35A59" w:rsidRDefault="00CD7F1E" w:rsidP="007A6347">
            <w:pPr>
              <w:pStyle w:val="Prrafodelista"/>
              <w:spacing w:line="276" w:lineRule="auto"/>
              <w:ind w:left="0"/>
              <w:rPr>
                <w:rFonts w:asciiTheme="majorHAnsi" w:hAnsiTheme="majorHAnsi"/>
              </w:rPr>
            </w:pPr>
            <w:r w:rsidRPr="00B35A59">
              <w:rPr>
                <w:rFonts w:asciiTheme="majorHAnsi" w:hAnsiTheme="majorHAnsi"/>
                <w:szCs w:val="22"/>
              </w:rPr>
              <w:t>(menos de 0.25 puntos)</w:t>
            </w:r>
          </w:p>
        </w:tc>
      </w:tr>
    </w:tbl>
    <w:p w:rsidR="001E7545" w:rsidRDefault="001E7545" w:rsidP="001E7545">
      <w:pPr>
        <w:ind w:left="360"/>
        <w:jc w:val="both"/>
        <w:rPr>
          <w:rFonts w:asciiTheme="majorHAnsi" w:hAnsiTheme="majorHAnsi"/>
          <w:szCs w:val="22"/>
        </w:rPr>
      </w:pPr>
    </w:p>
    <w:p w:rsidR="00C4062E" w:rsidRDefault="00C4062E" w:rsidP="001E7545">
      <w:pPr>
        <w:ind w:left="360"/>
        <w:jc w:val="both"/>
        <w:rPr>
          <w:rFonts w:asciiTheme="majorHAnsi" w:hAnsiTheme="majorHAnsi"/>
          <w:szCs w:val="22"/>
        </w:rPr>
      </w:pPr>
    </w:p>
    <w:p w:rsidR="00C4062E" w:rsidRDefault="00C4062E" w:rsidP="001E7545">
      <w:pPr>
        <w:ind w:left="360"/>
        <w:jc w:val="both"/>
        <w:rPr>
          <w:rFonts w:asciiTheme="majorHAnsi" w:hAnsiTheme="majorHAnsi"/>
          <w:szCs w:val="22"/>
        </w:rPr>
      </w:pPr>
    </w:p>
    <w:p w:rsidR="00C4062E" w:rsidRPr="00B35A59" w:rsidRDefault="00C4062E" w:rsidP="001E7545">
      <w:pPr>
        <w:ind w:left="360"/>
        <w:jc w:val="both"/>
        <w:rPr>
          <w:rFonts w:asciiTheme="majorHAnsi" w:hAnsiTheme="majorHAnsi"/>
          <w:szCs w:val="22"/>
        </w:rPr>
      </w:pPr>
    </w:p>
    <w:p w:rsidR="00CD7F1E" w:rsidRPr="00B35A59" w:rsidRDefault="00CD7F1E" w:rsidP="00DF5AFD">
      <w:pPr>
        <w:pStyle w:val="Ttulo1"/>
        <w:numPr>
          <w:ilvl w:val="0"/>
          <w:numId w:val="18"/>
        </w:numPr>
      </w:pPr>
      <w:bookmarkStart w:id="11" w:name="_Toc481146520"/>
      <w:r w:rsidRPr="00B35A59">
        <w:t>METACOGNICIÓN</w:t>
      </w:r>
      <w:bookmarkEnd w:id="11"/>
      <w:r w:rsidRPr="00B35A59">
        <w:t xml:space="preserve"> </w:t>
      </w:r>
    </w:p>
    <w:p w:rsidR="00CD7F1E" w:rsidRPr="00B35A59" w:rsidRDefault="00CD7F1E" w:rsidP="00CD7F1E">
      <w:pPr>
        <w:jc w:val="both"/>
        <w:rPr>
          <w:rFonts w:asciiTheme="majorHAnsi" w:hAnsiTheme="majorHAnsi"/>
          <w:b/>
          <w:szCs w:val="22"/>
        </w:rPr>
      </w:pPr>
    </w:p>
    <w:p w:rsidR="00CD7F1E" w:rsidRPr="00B35A59" w:rsidRDefault="00CD7F1E" w:rsidP="00CD7F1E">
      <w:pPr>
        <w:jc w:val="both"/>
        <w:rPr>
          <w:rFonts w:asciiTheme="majorHAnsi" w:hAnsiTheme="majorHAnsi"/>
          <w:b/>
          <w:szCs w:val="22"/>
        </w:rPr>
      </w:pPr>
      <w:r w:rsidRPr="00B35A59">
        <w:rPr>
          <w:rFonts w:asciiTheme="majorHAnsi" w:hAnsiTheme="majorHAnsi"/>
          <w:b/>
          <w:szCs w:val="22"/>
        </w:rPr>
        <w:t>Actividad de aprendizaje No. 4.</w:t>
      </w:r>
    </w:p>
    <w:p w:rsidR="00CD7F1E" w:rsidRPr="00B35A59" w:rsidRDefault="00CD7F1E" w:rsidP="00CD7F1E">
      <w:pPr>
        <w:jc w:val="both"/>
        <w:rPr>
          <w:rFonts w:asciiTheme="majorHAnsi" w:hAnsiTheme="majorHAnsi"/>
          <w:szCs w:val="22"/>
        </w:rPr>
      </w:pPr>
    </w:p>
    <w:p w:rsidR="00CD7F1E" w:rsidRPr="00B35A59" w:rsidRDefault="00CD7F1E" w:rsidP="00CD7F1E">
      <w:pPr>
        <w:jc w:val="both"/>
        <w:rPr>
          <w:rFonts w:asciiTheme="majorHAnsi" w:hAnsiTheme="majorHAnsi"/>
          <w:szCs w:val="22"/>
        </w:rPr>
      </w:pPr>
      <w:r w:rsidRPr="00B35A59">
        <w:rPr>
          <w:rFonts w:asciiTheme="majorHAnsi" w:hAnsiTheme="majorHAnsi"/>
          <w:szCs w:val="22"/>
        </w:rPr>
        <w:t>A continuación se le plantean algunas interrogantes para que usted, de forma individual valore su proceso de aprendizaje en esta Unidad:</w:t>
      </w:r>
    </w:p>
    <w:p w:rsidR="00CD7F1E" w:rsidRPr="00B35A59" w:rsidRDefault="00CD7F1E" w:rsidP="00CD7F1E">
      <w:pPr>
        <w:jc w:val="both"/>
        <w:rPr>
          <w:rFonts w:asciiTheme="majorHAnsi" w:hAnsiTheme="majorHAnsi"/>
          <w:szCs w:val="22"/>
        </w:rPr>
      </w:pPr>
    </w:p>
    <w:p w:rsidR="00CD7F1E" w:rsidRPr="00B35A59" w:rsidRDefault="00CD7F1E" w:rsidP="00DF5AFD">
      <w:pPr>
        <w:pStyle w:val="Prrafodelista"/>
        <w:numPr>
          <w:ilvl w:val="0"/>
          <w:numId w:val="6"/>
        </w:numPr>
        <w:spacing w:line="276" w:lineRule="auto"/>
        <w:rPr>
          <w:rFonts w:asciiTheme="majorHAnsi" w:hAnsiTheme="majorHAnsi"/>
          <w:szCs w:val="22"/>
        </w:rPr>
      </w:pPr>
      <w:r w:rsidRPr="00B35A59">
        <w:rPr>
          <w:rFonts w:asciiTheme="majorHAnsi" w:hAnsiTheme="majorHAnsi"/>
          <w:szCs w:val="22"/>
        </w:rPr>
        <w:t>¿En una escala de 0 a 10, en qué nivel de aprendizaje considero que me encuentro, en relación a la prueba diagnóstica? Justifique su valoración.</w:t>
      </w:r>
    </w:p>
    <w:p w:rsidR="00CD7F1E" w:rsidRPr="00B35A59" w:rsidRDefault="00CD7F1E" w:rsidP="00DF5AFD">
      <w:pPr>
        <w:numPr>
          <w:ilvl w:val="0"/>
          <w:numId w:val="6"/>
        </w:numPr>
        <w:jc w:val="both"/>
        <w:rPr>
          <w:rFonts w:asciiTheme="majorHAnsi" w:hAnsiTheme="majorHAnsi"/>
          <w:szCs w:val="22"/>
        </w:rPr>
      </w:pPr>
      <w:r w:rsidRPr="00B35A59">
        <w:rPr>
          <w:rFonts w:asciiTheme="majorHAnsi" w:hAnsiTheme="majorHAnsi"/>
          <w:szCs w:val="22"/>
        </w:rPr>
        <w:t>¿Logré comprender los contenidos, procedimientos y herramientas que me proporcionó esta unidad temática?</w:t>
      </w:r>
    </w:p>
    <w:p w:rsidR="00CD7F1E" w:rsidRPr="00B35A59" w:rsidRDefault="00CD7F1E" w:rsidP="00DF5AFD">
      <w:pPr>
        <w:numPr>
          <w:ilvl w:val="0"/>
          <w:numId w:val="6"/>
        </w:numPr>
        <w:jc w:val="both"/>
        <w:rPr>
          <w:rFonts w:asciiTheme="majorHAnsi" w:hAnsiTheme="majorHAnsi"/>
          <w:szCs w:val="22"/>
        </w:rPr>
      </w:pPr>
      <w:r w:rsidRPr="00B35A59">
        <w:rPr>
          <w:rFonts w:asciiTheme="majorHAnsi" w:hAnsiTheme="majorHAnsi"/>
          <w:szCs w:val="22"/>
        </w:rPr>
        <w:t>¿Encontré significado de lo aprendido para aplicarlo en solución de problemas de mi vida cotidiana?</w:t>
      </w:r>
    </w:p>
    <w:p w:rsidR="00CD7F1E" w:rsidRPr="00B35A59" w:rsidRDefault="00CD7F1E" w:rsidP="00DF5AFD">
      <w:pPr>
        <w:numPr>
          <w:ilvl w:val="0"/>
          <w:numId w:val="6"/>
        </w:numPr>
        <w:jc w:val="both"/>
        <w:rPr>
          <w:rFonts w:asciiTheme="majorHAnsi" w:hAnsiTheme="majorHAnsi"/>
          <w:szCs w:val="22"/>
        </w:rPr>
      </w:pPr>
      <w:r w:rsidRPr="00B35A59">
        <w:rPr>
          <w:rFonts w:asciiTheme="majorHAnsi" w:hAnsiTheme="majorHAnsi"/>
          <w:szCs w:val="22"/>
        </w:rPr>
        <w:t>¿El material proporcionado para esta unidad fue suficiente, o tuve que investigar para complementar el proceso de aprendizaje?</w:t>
      </w:r>
    </w:p>
    <w:p w:rsidR="00CD7F1E" w:rsidRPr="00B35A59" w:rsidRDefault="00CD7F1E" w:rsidP="00DF5AFD">
      <w:pPr>
        <w:numPr>
          <w:ilvl w:val="0"/>
          <w:numId w:val="6"/>
        </w:numPr>
        <w:jc w:val="both"/>
        <w:rPr>
          <w:rFonts w:asciiTheme="majorHAnsi" w:hAnsiTheme="majorHAnsi"/>
          <w:szCs w:val="22"/>
        </w:rPr>
      </w:pPr>
      <w:r w:rsidRPr="00B35A59">
        <w:rPr>
          <w:rFonts w:asciiTheme="majorHAnsi" w:hAnsiTheme="majorHAnsi"/>
          <w:szCs w:val="22"/>
        </w:rPr>
        <w:t>¿Reconozco la utilidad y la importancia de los costos para la buena gestión de las actividades de la empresa? ¿Cómo logré identificarla?</w:t>
      </w:r>
    </w:p>
    <w:p w:rsidR="00CD7F1E" w:rsidRPr="00B35A59" w:rsidRDefault="00CD7F1E" w:rsidP="00DF5AFD">
      <w:pPr>
        <w:numPr>
          <w:ilvl w:val="0"/>
          <w:numId w:val="6"/>
        </w:numPr>
        <w:spacing w:line="276" w:lineRule="auto"/>
        <w:jc w:val="both"/>
        <w:rPr>
          <w:rFonts w:asciiTheme="majorHAnsi" w:hAnsiTheme="majorHAnsi"/>
          <w:szCs w:val="22"/>
        </w:rPr>
      </w:pPr>
      <w:r w:rsidRPr="00B35A59">
        <w:rPr>
          <w:rFonts w:asciiTheme="majorHAnsi" w:hAnsiTheme="majorHAnsi"/>
          <w:szCs w:val="22"/>
        </w:rPr>
        <w:t>¿En qué he fallado para no alcanzar los objetivos propuestos en esta guía de aprendizaje? O bien, si los he logrado, ¿a través de qué estrategias lo hice?</w:t>
      </w:r>
    </w:p>
    <w:p w:rsidR="00CD7F1E" w:rsidRPr="00B35A59" w:rsidRDefault="00CD7F1E" w:rsidP="00DF5AFD">
      <w:pPr>
        <w:pStyle w:val="Prrafodelista"/>
        <w:numPr>
          <w:ilvl w:val="0"/>
          <w:numId w:val="6"/>
        </w:numPr>
        <w:spacing w:line="276" w:lineRule="auto"/>
        <w:jc w:val="both"/>
        <w:rPr>
          <w:rFonts w:asciiTheme="majorHAnsi" w:hAnsiTheme="majorHAnsi"/>
          <w:szCs w:val="22"/>
        </w:rPr>
      </w:pPr>
      <w:r w:rsidRPr="00B35A59">
        <w:rPr>
          <w:rFonts w:asciiTheme="majorHAnsi" w:hAnsiTheme="majorHAnsi"/>
          <w:szCs w:val="22"/>
        </w:rPr>
        <w:t xml:space="preserve">¿En qué temáticas debo hacer más </w:t>
      </w:r>
      <w:proofErr w:type="gramStart"/>
      <w:r w:rsidRPr="00B35A59">
        <w:rPr>
          <w:rFonts w:asciiTheme="majorHAnsi" w:hAnsiTheme="majorHAnsi"/>
          <w:szCs w:val="22"/>
        </w:rPr>
        <w:t>énfasis  para</w:t>
      </w:r>
      <w:proofErr w:type="gramEnd"/>
      <w:r w:rsidRPr="00B35A59">
        <w:rPr>
          <w:rFonts w:asciiTheme="majorHAnsi" w:hAnsiTheme="majorHAnsi"/>
          <w:szCs w:val="22"/>
        </w:rPr>
        <w:t xml:space="preserve"> lograr cumplir los objetivos de esta unidad y para tener una mejor comprensión de la asignatura?</w:t>
      </w:r>
    </w:p>
    <w:p w:rsidR="00CD7F1E" w:rsidRPr="00B35A59" w:rsidRDefault="00CD7F1E" w:rsidP="00DF5AFD">
      <w:pPr>
        <w:pStyle w:val="Prrafodelista"/>
        <w:numPr>
          <w:ilvl w:val="0"/>
          <w:numId w:val="6"/>
        </w:numPr>
        <w:spacing w:line="276" w:lineRule="auto"/>
        <w:jc w:val="both"/>
        <w:rPr>
          <w:rFonts w:asciiTheme="majorHAnsi" w:hAnsiTheme="majorHAnsi"/>
          <w:szCs w:val="22"/>
        </w:rPr>
      </w:pPr>
      <w:r w:rsidRPr="00B35A59">
        <w:rPr>
          <w:rFonts w:asciiTheme="majorHAnsi" w:hAnsiTheme="majorHAnsi"/>
          <w:szCs w:val="22"/>
        </w:rPr>
        <w:t>¿Qué compromisos asumiré para el logro del aprendizaje de esta nueva asignatura? ¿Qué actitud necesito para lograrlo?</w:t>
      </w:r>
    </w:p>
    <w:p w:rsidR="00CD7F1E" w:rsidRDefault="00CD7F1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Default="00C4062E" w:rsidP="00CD7F1E">
      <w:pPr>
        <w:spacing w:line="276" w:lineRule="auto"/>
        <w:rPr>
          <w:rFonts w:asciiTheme="majorHAnsi" w:hAnsiTheme="majorHAnsi"/>
          <w:szCs w:val="22"/>
        </w:rPr>
      </w:pPr>
    </w:p>
    <w:p w:rsidR="00C4062E" w:rsidRPr="00B35A59" w:rsidRDefault="00C4062E" w:rsidP="00CD7F1E">
      <w:pPr>
        <w:spacing w:line="276" w:lineRule="auto"/>
        <w:rPr>
          <w:rFonts w:asciiTheme="majorHAnsi" w:hAnsiTheme="majorHAnsi"/>
          <w:szCs w:val="22"/>
        </w:rPr>
      </w:pPr>
    </w:p>
    <w:p w:rsidR="00CD7F1E" w:rsidRPr="00B35A59" w:rsidRDefault="00CD7F1E" w:rsidP="00DF5AFD">
      <w:pPr>
        <w:pStyle w:val="Ttulo1"/>
        <w:numPr>
          <w:ilvl w:val="0"/>
          <w:numId w:val="18"/>
        </w:numPr>
      </w:pPr>
      <w:bookmarkStart w:id="12" w:name="_Toc481146521"/>
      <w:r w:rsidRPr="00B35A59">
        <w:t>LISTA DE REFERENCIAS</w:t>
      </w:r>
      <w:bookmarkEnd w:id="12"/>
    </w:p>
    <w:p w:rsidR="00CD7F1E" w:rsidRPr="00B35A59" w:rsidRDefault="00CD7F1E" w:rsidP="00CD7F1E">
      <w:pPr>
        <w:spacing w:line="276" w:lineRule="auto"/>
        <w:ind w:left="360"/>
        <w:jc w:val="both"/>
        <w:rPr>
          <w:rFonts w:asciiTheme="majorHAnsi" w:hAnsiTheme="majorHAnsi"/>
          <w:b/>
          <w:bCs/>
          <w:i/>
          <w:iCs/>
          <w:szCs w:val="22"/>
        </w:rPr>
      </w:pPr>
    </w:p>
    <w:p w:rsidR="00CD7F1E" w:rsidRPr="00B35A59" w:rsidRDefault="00CD7F1E" w:rsidP="00CD7F1E">
      <w:pPr>
        <w:pStyle w:val="Rpido1"/>
        <w:spacing w:line="276" w:lineRule="auto"/>
        <w:ind w:left="709" w:hanging="709"/>
        <w:jc w:val="both"/>
        <w:rPr>
          <w:rFonts w:asciiTheme="majorHAnsi" w:hAnsiTheme="majorHAnsi" w:cs="Arial"/>
          <w:sz w:val="22"/>
          <w:szCs w:val="22"/>
          <w:lang w:val="es-MX"/>
        </w:rPr>
      </w:pPr>
      <w:r w:rsidRPr="00B35A59">
        <w:rPr>
          <w:rFonts w:asciiTheme="majorHAnsi" w:hAnsiTheme="majorHAnsi" w:cs="Arial"/>
          <w:sz w:val="22"/>
          <w:szCs w:val="22"/>
          <w:lang w:val="es-MX"/>
        </w:rPr>
        <w:t xml:space="preserve">Cuevas, C. F. (2001). </w:t>
      </w:r>
      <w:r w:rsidRPr="00B35A59">
        <w:rPr>
          <w:rFonts w:asciiTheme="majorHAnsi" w:hAnsiTheme="majorHAnsi" w:cs="Arial"/>
          <w:i/>
          <w:iCs/>
          <w:sz w:val="22"/>
          <w:szCs w:val="22"/>
          <w:lang w:val="es-MX"/>
        </w:rPr>
        <w:t>Contabilidad de Costos. Enfoque gerencial y de gestión.</w:t>
      </w:r>
      <w:r w:rsidRPr="00B35A59">
        <w:rPr>
          <w:rFonts w:asciiTheme="majorHAnsi" w:hAnsiTheme="majorHAnsi" w:cs="Arial"/>
          <w:sz w:val="22"/>
          <w:szCs w:val="22"/>
          <w:lang w:val="es-MX"/>
        </w:rPr>
        <w:t xml:space="preserve"> </w:t>
      </w:r>
      <w:r w:rsidRPr="00B35A59">
        <w:rPr>
          <w:rFonts w:asciiTheme="majorHAnsi" w:hAnsiTheme="majorHAnsi" w:cs="Arial"/>
          <w:sz w:val="22"/>
          <w:szCs w:val="22"/>
          <w:lang w:val="es-ES"/>
        </w:rPr>
        <w:t>2ª ed. Bogotá: Prentice Hall-Addison Wesley.</w:t>
      </w:r>
    </w:p>
    <w:p w:rsidR="00CD7F1E" w:rsidRPr="00B35A59" w:rsidRDefault="00CD7F1E" w:rsidP="00CD7F1E">
      <w:pPr>
        <w:pStyle w:val="Rpido1"/>
        <w:spacing w:line="276" w:lineRule="auto"/>
        <w:ind w:left="709" w:hanging="709"/>
        <w:jc w:val="both"/>
        <w:rPr>
          <w:rFonts w:asciiTheme="majorHAnsi" w:hAnsiTheme="majorHAnsi" w:cs="Arial"/>
          <w:sz w:val="22"/>
          <w:szCs w:val="22"/>
          <w:lang w:val="es-MX"/>
        </w:rPr>
      </w:pPr>
      <w:proofErr w:type="spellStart"/>
      <w:r w:rsidRPr="00B35A59">
        <w:rPr>
          <w:rFonts w:asciiTheme="majorHAnsi" w:hAnsiTheme="majorHAnsi" w:cs="Arial"/>
          <w:sz w:val="22"/>
          <w:szCs w:val="22"/>
          <w:lang w:val="es-MX"/>
        </w:rPr>
        <w:t>Neuner</w:t>
      </w:r>
      <w:proofErr w:type="spellEnd"/>
      <w:r w:rsidRPr="00B35A59">
        <w:rPr>
          <w:rFonts w:asciiTheme="majorHAnsi" w:hAnsiTheme="majorHAnsi" w:cs="Arial"/>
          <w:sz w:val="22"/>
          <w:szCs w:val="22"/>
          <w:lang w:val="es-MX"/>
        </w:rPr>
        <w:t xml:space="preserve">, J. &amp; </w:t>
      </w:r>
      <w:proofErr w:type="spellStart"/>
      <w:r w:rsidRPr="00B35A59">
        <w:rPr>
          <w:rFonts w:asciiTheme="majorHAnsi" w:hAnsiTheme="majorHAnsi" w:cs="Arial"/>
          <w:sz w:val="22"/>
          <w:szCs w:val="22"/>
          <w:lang w:val="es-MX"/>
        </w:rPr>
        <w:t>Deakin</w:t>
      </w:r>
      <w:proofErr w:type="spellEnd"/>
      <w:r w:rsidRPr="00B35A59">
        <w:rPr>
          <w:rFonts w:asciiTheme="majorHAnsi" w:hAnsiTheme="majorHAnsi" w:cs="Arial"/>
          <w:sz w:val="22"/>
          <w:szCs w:val="22"/>
          <w:lang w:val="es-MX"/>
        </w:rPr>
        <w:t xml:space="preserve">, E. (1997) </w:t>
      </w:r>
      <w:r w:rsidRPr="00B35A59">
        <w:rPr>
          <w:rFonts w:asciiTheme="majorHAnsi" w:hAnsiTheme="majorHAnsi" w:cs="Arial"/>
          <w:i/>
          <w:iCs/>
          <w:sz w:val="22"/>
          <w:szCs w:val="22"/>
          <w:lang w:val="es-MX"/>
        </w:rPr>
        <w:t>Contabilidad de costos. Principios y práctica.</w:t>
      </w:r>
      <w:r w:rsidRPr="00B35A59">
        <w:rPr>
          <w:rFonts w:asciiTheme="majorHAnsi" w:hAnsiTheme="majorHAnsi" w:cs="Arial"/>
          <w:sz w:val="22"/>
          <w:szCs w:val="22"/>
          <w:lang w:val="es-MX"/>
        </w:rPr>
        <w:t xml:space="preserve"> Tomo 1 y 2. 4ª. </w:t>
      </w:r>
      <w:proofErr w:type="spellStart"/>
      <w:proofErr w:type="gramStart"/>
      <w:r w:rsidRPr="00B35A59">
        <w:rPr>
          <w:rFonts w:asciiTheme="majorHAnsi" w:hAnsiTheme="majorHAnsi" w:cs="Arial"/>
          <w:sz w:val="22"/>
          <w:szCs w:val="22"/>
          <w:lang w:val="es-MX"/>
        </w:rPr>
        <w:t>reimp</w:t>
      </w:r>
      <w:proofErr w:type="spellEnd"/>
      <w:proofErr w:type="gramEnd"/>
      <w:r w:rsidRPr="00B35A59">
        <w:rPr>
          <w:rFonts w:asciiTheme="majorHAnsi" w:hAnsiTheme="majorHAnsi" w:cs="Arial"/>
          <w:sz w:val="22"/>
          <w:szCs w:val="22"/>
          <w:lang w:val="es-MX"/>
        </w:rPr>
        <w:t xml:space="preserve">. México: LIMUSA. Noriega Editores.  </w:t>
      </w:r>
    </w:p>
    <w:p w:rsidR="00CD7F1E" w:rsidRPr="00B35A59" w:rsidRDefault="00CD7F1E" w:rsidP="00CD7F1E">
      <w:pPr>
        <w:pStyle w:val="Rpido1"/>
        <w:spacing w:line="276" w:lineRule="auto"/>
        <w:ind w:left="709" w:hanging="709"/>
        <w:jc w:val="both"/>
        <w:rPr>
          <w:rFonts w:asciiTheme="majorHAnsi" w:hAnsiTheme="majorHAnsi" w:cs="Arial"/>
          <w:sz w:val="22"/>
          <w:szCs w:val="22"/>
          <w:lang w:val="es-MX"/>
        </w:rPr>
      </w:pPr>
      <w:proofErr w:type="spellStart"/>
      <w:r w:rsidRPr="00B35A59">
        <w:rPr>
          <w:rFonts w:asciiTheme="majorHAnsi" w:hAnsiTheme="majorHAnsi" w:cs="Arial"/>
          <w:sz w:val="22"/>
          <w:szCs w:val="22"/>
        </w:rPr>
        <w:t>Polimeni</w:t>
      </w:r>
      <w:proofErr w:type="spellEnd"/>
      <w:r w:rsidRPr="00B35A59">
        <w:rPr>
          <w:rFonts w:asciiTheme="majorHAnsi" w:hAnsiTheme="majorHAnsi" w:cs="Arial"/>
          <w:sz w:val="22"/>
          <w:szCs w:val="22"/>
        </w:rPr>
        <w:t xml:space="preserve">, R., </w:t>
      </w:r>
      <w:proofErr w:type="spellStart"/>
      <w:r w:rsidRPr="00B35A59">
        <w:rPr>
          <w:rFonts w:asciiTheme="majorHAnsi" w:hAnsiTheme="majorHAnsi" w:cs="Arial"/>
          <w:sz w:val="22"/>
          <w:szCs w:val="22"/>
        </w:rPr>
        <w:t>Fabozzi</w:t>
      </w:r>
      <w:proofErr w:type="spellEnd"/>
      <w:r w:rsidRPr="00B35A59">
        <w:rPr>
          <w:rFonts w:asciiTheme="majorHAnsi" w:hAnsiTheme="majorHAnsi" w:cs="Arial"/>
          <w:sz w:val="22"/>
          <w:szCs w:val="22"/>
        </w:rPr>
        <w:t xml:space="preserve">, F. &amp; </w:t>
      </w:r>
      <w:proofErr w:type="spellStart"/>
      <w:r w:rsidRPr="00B35A59">
        <w:rPr>
          <w:rFonts w:asciiTheme="majorHAnsi" w:hAnsiTheme="majorHAnsi" w:cs="Arial"/>
          <w:sz w:val="22"/>
          <w:szCs w:val="22"/>
        </w:rPr>
        <w:t>Adelberg</w:t>
      </w:r>
      <w:proofErr w:type="spellEnd"/>
      <w:r w:rsidRPr="00B35A59">
        <w:rPr>
          <w:rFonts w:asciiTheme="majorHAnsi" w:hAnsiTheme="majorHAnsi" w:cs="Arial"/>
          <w:sz w:val="22"/>
          <w:szCs w:val="22"/>
        </w:rPr>
        <w:t xml:space="preserve">, A. (1997) </w:t>
      </w:r>
      <w:r w:rsidRPr="00B35A59">
        <w:rPr>
          <w:rFonts w:asciiTheme="majorHAnsi" w:hAnsiTheme="majorHAnsi" w:cs="Arial"/>
          <w:i/>
          <w:iCs/>
          <w:sz w:val="22"/>
          <w:szCs w:val="22"/>
        </w:rPr>
        <w:t>Contabilidad de costos. Conceptos y aplicaciones para la toma de decisiones gerenciales.</w:t>
      </w:r>
      <w:r w:rsidRPr="00B35A59">
        <w:rPr>
          <w:rFonts w:asciiTheme="majorHAnsi" w:hAnsiTheme="majorHAnsi" w:cs="Arial"/>
          <w:sz w:val="22"/>
          <w:szCs w:val="22"/>
        </w:rPr>
        <w:t xml:space="preserve">  </w:t>
      </w:r>
      <w:r w:rsidRPr="00B35A59">
        <w:rPr>
          <w:rFonts w:asciiTheme="majorHAnsi" w:hAnsiTheme="majorHAnsi" w:cs="Arial"/>
          <w:sz w:val="22"/>
          <w:szCs w:val="22"/>
          <w:lang w:val="es-ES"/>
        </w:rPr>
        <w:t>3ª ed.  Bogotá: Mc Graw Hill.</w:t>
      </w:r>
    </w:p>
    <w:p w:rsidR="00CD7F1E" w:rsidRPr="00B35A59" w:rsidRDefault="00CD7F1E" w:rsidP="00CD7F1E">
      <w:pPr>
        <w:pStyle w:val="Rpido1"/>
        <w:spacing w:line="276" w:lineRule="auto"/>
        <w:ind w:left="709" w:hanging="709"/>
        <w:jc w:val="both"/>
        <w:rPr>
          <w:rFonts w:asciiTheme="majorHAnsi" w:hAnsiTheme="majorHAnsi" w:cs="Arial"/>
          <w:sz w:val="22"/>
          <w:szCs w:val="22"/>
          <w:lang w:val="es-MX"/>
        </w:rPr>
      </w:pPr>
      <w:r w:rsidRPr="00B35A59">
        <w:rPr>
          <w:rFonts w:asciiTheme="majorHAnsi" w:hAnsiTheme="majorHAnsi" w:cs="Arial"/>
          <w:sz w:val="22"/>
          <w:szCs w:val="22"/>
          <w:lang w:val="es-MX"/>
        </w:rPr>
        <w:t>Ramírez Padilla, D</w:t>
      </w:r>
      <w:proofErr w:type="gramStart"/>
      <w:r w:rsidRPr="00B35A59">
        <w:rPr>
          <w:rFonts w:asciiTheme="majorHAnsi" w:hAnsiTheme="majorHAnsi" w:cs="Arial"/>
          <w:sz w:val="22"/>
          <w:szCs w:val="22"/>
          <w:lang w:val="es-MX"/>
        </w:rPr>
        <w:t>.(</w:t>
      </w:r>
      <w:proofErr w:type="gramEnd"/>
      <w:r w:rsidRPr="00B35A59">
        <w:rPr>
          <w:rFonts w:asciiTheme="majorHAnsi" w:hAnsiTheme="majorHAnsi" w:cs="Arial"/>
          <w:sz w:val="22"/>
          <w:szCs w:val="22"/>
          <w:lang w:val="es-MX"/>
        </w:rPr>
        <w:t xml:space="preserve">2002). </w:t>
      </w:r>
      <w:r w:rsidRPr="00B35A59">
        <w:rPr>
          <w:rFonts w:asciiTheme="majorHAnsi" w:hAnsiTheme="majorHAnsi" w:cs="Arial"/>
          <w:i/>
          <w:iCs/>
          <w:sz w:val="22"/>
          <w:szCs w:val="22"/>
          <w:lang w:val="es-MX"/>
        </w:rPr>
        <w:t xml:space="preserve">Contabilidad administrativa. </w:t>
      </w:r>
      <w:r w:rsidRPr="00B35A59">
        <w:rPr>
          <w:rFonts w:asciiTheme="majorHAnsi" w:hAnsiTheme="majorHAnsi" w:cs="Arial"/>
          <w:i/>
          <w:iCs/>
          <w:sz w:val="22"/>
          <w:szCs w:val="22"/>
          <w:lang w:val="es-ES"/>
        </w:rPr>
        <w:t>7</w:t>
      </w:r>
      <w:r w:rsidRPr="00B35A59">
        <w:rPr>
          <w:rFonts w:asciiTheme="majorHAnsi" w:hAnsiTheme="majorHAnsi" w:cs="Arial"/>
          <w:sz w:val="22"/>
          <w:szCs w:val="22"/>
          <w:lang w:val="es-ES"/>
        </w:rPr>
        <w:t xml:space="preserve">ª ed. México: Mc Graw Hill. </w:t>
      </w:r>
    </w:p>
    <w:p w:rsidR="00CD7F1E" w:rsidRPr="00B35A59" w:rsidRDefault="00CD7F1E" w:rsidP="00CD7F1E">
      <w:pPr>
        <w:spacing w:line="276" w:lineRule="auto"/>
        <w:ind w:left="709" w:hanging="709"/>
        <w:jc w:val="both"/>
        <w:rPr>
          <w:rFonts w:asciiTheme="majorHAnsi" w:hAnsiTheme="majorHAnsi"/>
          <w:szCs w:val="22"/>
        </w:rPr>
      </w:pPr>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szCs w:val="22"/>
        </w:rPr>
      </w:pPr>
    </w:p>
    <w:p w:rsidR="00CD7F1E" w:rsidRPr="00B35A59" w:rsidRDefault="00CD7F1E" w:rsidP="00CD7F1E">
      <w:pPr>
        <w:spacing w:line="276" w:lineRule="auto"/>
        <w:jc w:val="both"/>
        <w:rPr>
          <w:rFonts w:asciiTheme="majorHAnsi" w:hAnsiTheme="majorHAnsi"/>
          <w:szCs w:val="22"/>
        </w:rPr>
      </w:pPr>
    </w:p>
    <w:sectPr w:rsidR="00CD7F1E" w:rsidRPr="00B35A59" w:rsidSect="00B35A59">
      <w:headerReference w:type="even" r:id="rId14"/>
      <w:headerReference w:type="default" r:id="rId15"/>
      <w:footerReference w:type="even" r:id="rId16"/>
      <w:footerReference w:type="default" r:id="rId17"/>
      <w:headerReference w:type="first" r:id="rId18"/>
      <w:footerReference w:type="first" r:id="rId19"/>
      <w:pgSz w:w="12240" w:h="15840" w:code="1"/>
      <w:pgMar w:top="851" w:right="1041" w:bottom="993" w:left="993" w:header="142" w:footer="3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79E" w:rsidRDefault="0042179E" w:rsidP="00953C10">
      <w:r>
        <w:separator/>
      </w:r>
    </w:p>
  </w:endnote>
  <w:endnote w:type="continuationSeparator" w:id="0">
    <w:p w:rsidR="0042179E" w:rsidRDefault="0042179E" w:rsidP="00953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CD" w:rsidRDefault="006728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69032"/>
      <w:docPartObj>
        <w:docPartGallery w:val="Page Numbers (Bottom of Page)"/>
        <w:docPartUnique/>
      </w:docPartObj>
    </w:sdtPr>
    <w:sdtEndPr/>
    <w:sdtContent>
      <w:p w:rsidR="006728CD" w:rsidRDefault="006728CD">
        <w:pPr>
          <w:pStyle w:val="Piedepgina"/>
          <w:jc w:val="right"/>
        </w:pPr>
        <w:r>
          <w:fldChar w:fldCharType="begin"/>
        </w:r>
        <w:r>
          <w:instrText xml:space="preserve"> PAGE   \* MERGEFORMAT </w:instrText>
        </w:r>
        <w:r>
          <w:fldChar w:fldCharType="separate"/>
        </w:r>
        <w:r w:rsidR="00E628F5">
          <w:rPr>
            <w:noProof/>
          </w:rPr>
          <w:t>4</w:t>
        </w:r>
        <w:r>
          <w:rPr>
            <w:noProof/>
          </w:rPr>
          <w:fldChar w:fldCharType="end"/>
        </w:r>
      </w:p>
    </w:sdtContent>
  </w:sdt>
  <w:p w:rsidR="006728CD" w:rsidRDefault="006728C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CD" w:rsidRDefault="006728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79E" w:rsidRDefault="0042179E" w:rsidP="00953C10">
      <w:r>
        <w:separator/>
      </w:r>
    </w:p>
  </w:footnote>
  <w:footnote w:type="continuationSeparator" w:id="0">
    <w:p w:rsidR="0042179E" w:rsidRDefault="0042179E" w:rsidP="00953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CD" w:rsidRDefault="006728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CD" w:rsidRDefault="006728C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CD" w:rsidRDefault="006728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D5E3F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C7EEA"/>
    <w:multiLevelType w:val="hybridMultilevel"/>
    <w:tmpl w:val="44A281C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
    <w:nsid w:val="10BE7E2E"/>
    <w:multiLevelType w:val="hybridMultilevel"/>
    <w:tmpl w:val="EB42ECB8"/>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
    <w:nsid w:val="1D1D0EA7"/>
    <w:multiLevelType w:val="hybridMultilevel"/>
    <w:tmpl w:val="B47C8BA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F4307E6"/>
    <w:multiLevelType w:val="hybridMultilevel"/>
    <w:tmpl w:val="BC58F736"/>
    <w:lvl w:ilvl="0" w:tplc="5CF0E8AA">
      <w:start w:val="1"/>
      <w:numFmt w:val="decimal"/>
      <w:lvlText w:val="%1."/>
      <w:lvlJc w:val="left"/>
      <w:pPr>
        <w:tabs>
          <w:tab w:val="num" w:pos="360"/>
        </w:tabs>
        <w:ind w:left="284" w:hanging="284"/>
      </w:pPr>
      <w:rPr>
        <w:rFonts w:hint="default"/>
      </w:rPr>
    </w:lvl>
    <w:lvl w:ilvl="1" w:tplc="4C189944">
      <w:numFmt w:val="none"/>
      <w:lvlText w:val=""/>
      <w:lvlJc w:val="left"/>
      <w:pPr>
        <w:tabs>
          <w:tab w:val="num" w:pos="360"/>
        </w:tabs>
      </w:pPr>
    </w:lvl>
    <w:lvl w:ilvl="2" w:tplc="6FCE8B50">
      <w:numFmt w:val="none"/>
      <w:lvlText w:val=""/>
      <w:lvlJc w:val="left"/>
      <w:pPr>
        <w:tabs>
          <w:tab w:val="num" w:pos="360"/>
        </w:tabs>
      </w:pPr>
    </w:lvl>
    <w:lvl w:ilvl="3" w:tplc="1AC66396">
      <w:numFmt w:val="none"/>
      <w:lvlText w:val=""/>
      <w:lvlJc w:val="left"/>
      <w:pPr>
        <w:tabs>
          <w:tab w:val="num" w:pos="360"/>
        </w:tabs>
      </w:pPr>
    </w:lvl>
    <w:lvl w:ilvl="4" w:tplc="F8F44476">
      <w:numFmt w:val="none"/>
      <w:lvlText w:val=""/>
      <w:lvlJc w:val="left"/>
      <w:pPr>
        <w:tabs>
          <w:tab w:val="num" w:pos="360"/>
        </w:tabs>
      </w:pPr>
    </w:lvl>
    <w:lvl w:ilvl="5" w:tplc="BA4A378E">
      <w:numFmt w:val="none"/>
      <w:lvlText w:val=""/>
      <w:lvlJc w:val="left"/>
      <w:pPr>
        <w:tabs>
          <w:tab w:val="num" w:pos="360"/>
        </w:tabs>
      </w:pPr>
    </w:lvl>
    <w:lvl w:ilvl="6" w:tplc="9F12F98A">
      <w:numFmt w:val="none"/>
      <w:lvlText w:val=""/>
      <w:lvlJc w:val="left"/>
      <w:pPr>
        <w:tabs>
          <w:tab w:val="num" w:pos="360"/>
        </w:tabs>
      </w:pPr>
    </w:lvl>
    <w:lvl w:ilvl="7" w:tplc="A96E8CC6">
      <w:numFmt w:val="none"/>
      <w:lvlText w:val=""/>
      <w:lvlJc w:val="left"/>
      <w:pPr>
        <w:tabs>
          <w:tab w:val="num" w:pos="360"/>
        </w:tabs>
      </w:pPr>
    </w:lvl>
    <w:lvl w:ilvl="8" w:tplc="27600AAE">
      <w:numFmt w:val="none"/>
      <w:lvlText w:val=""/>
      <w:lvlJc w:val="left"/>
      <w:pPr>
        <w:tabs>
          <w:tab w:val="num" w:pos="360"/>
        </w:tabs>
      </w:pPr>
    </w:lvl>
  </w:abstractNum>
  <w:abstractNum w:abstractNumId="5">
    <w:nsid w:val="251D0DB0"/>
    <w:multiLevelType w:val="hybridMultilevel"/>
    <w:tmpl w:val="9782C58A"/>
    <w:lvl w:ilvl="0" w:tplc="589E1C7E">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
    <w:nsid w:val="277B59F5"/>
    <w:multiLevelType w:val="hybridMultilevel"/>
    <w:tmpl w:val="178A5AE0"/>
    <w:lvl w:ilvl="0" w:tplc="B3822A52">
      <w:start w:val="1"/>
      <w:numFmt w:val="decimal"/>
      <w:lvlText w:val="%1."/>
      <w:lvlJc w:val="left"/>
      <w:pPr>
        <w:tabs>
          <w:tab w:val="num" w:pos="720"/>
        </w:tabs>
        <w:ind w:left="720" w:hanging="360"/>
      </w:pPr>
    </w:lvl>
    <w:lvl w:ilvl="1" w:tplc="F9E8FDB0">
      <w:start w:val="1"/>
      <w:numFmt w:val="decimal"/>
      <w:isLgl/>
      <w:lvlText w:val="%2.%2."/>
      <w:lvlJc w:val="left"/>
      <w:pPr>
        <w:tabs>
          <w:tab w:val="num" w:pos="1080"/>
        </w:tabs>
        <w:ind w:left="1080" w:hanging="720"/>
      </w:pPr>
      <w:rPr>
        <w:rFonts w:hint="default"/>
      </w:rPr>
    </w:lvl>
    <w:lvl w:ilvl="2" w:tplc="D746118C">
      <w:numFmt w:val="none"/>
      <w:lvlText w:val=""/>
      <w:lvlJc w:val="left"/>
      <w:pPr>
        <w:tabs>
          <w:tab w:val="num" w:pos="360"/>
        </w:tabs>
      </w:pPr>
    </w:lvl>
    <w:lvl w:ilvl="3" w:tplc="8196FEA8">
      <w:numFmt w:val="none"/>
      <w:lvlText w:val=""/>
      <w:lvlJc w:val="left"/>
      <w:pPr>
        <w:tabs>
          <w:tab w:val="num" w:pos="360"/>
        </w:tabs>
      </w:pPr>
    </w:lvl>
    <w:lvl w:ilvl="4" w:tplc="0B643EB8">
      <w:numFmt w:val="none"/>
      <w:lvlText w:val=""/>
      <w:lvlJc w:val="left"/>
      <w:pPr>
        <w:tabs>
          <w:tab w:val="num" w:pos="360"/>
        </w:tabs>
      </w:pPr>
    </w:lvl>
    <w:lvl w:ilvl="5" w:tplc="9970E1F6">
      <w:numFmt w:val="none"/>
      <w:lvlText w:val=""/>
      <w:lvlJc w:val="left"/>
      <w:pPr>
        <w:tabs>
          <w:tab w:val="num" w:pos="360"/>
        </w:tabs>
      </w:pPr>
    </w:lvl>
    <w:lvl w:ilvl="6" w:tplc="25EC5BA0">
      <w:numFmt w:val="none"/>
      <w:lvlText w:val=""/>
      <w:lvlJc w:val="left"/>
      <w:pPr>
        <w:tabs>
          <w:tab w:val="num" w:pos="360"/>
        </w:tabs>
      </w:pPr>
    </w:lvl>
    <w:lvl w:ilvl="7" w:tplc="93826F64">
      <w:numFmt w:val="none"/>
      <w:lvlText w:val=""/>
      <w:lvlJc w:val="left"/>
      <w:pPr>
        <w:tabs>
          <w:tab w:val="num" w:pos="360"/>
        </w:tabs>
      </w:pPr>
    </w:lvl>
    <w:lvl w:ilvl="8" w:tplc="BE567308">
      <w:numFmt w:val="none"/>
      <w:lvlText w:val=""/>
      <w:lvlJc w:val="left"/>
      <w:pPr>
        <w:tabs>
          <w:tab w:val="num" w:pos="360"/>
        </w:tabs>
      </w:pPr>
    </w:lvl>
  </w:abstractNum>
  <w:abstractNum w:abstractNumId="7">
    <w:nsid w:val="2B005BB0"/>
    <w:multiLevelType w:val="hybridMultilevel"/>
    <w:tmpl w:val="7946F830"/>
    <w:lvl w:ilvl="0" w:tplc="4C0A0011">
      <w:start w:val="1"/>
      <w:numFmt w:val="decimal"/>
      <w:lvlText w:val="%1)"/>
      <w:lvlJc w:val="left"/>
      <w:pPr>
        <w:tabs>
          <w:tab w:val="num" w:pos="757"/>
        </w:tabs>
        <w:ind w:left="567" w:hanging="17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2CF84FDE"/>
    <w:multiLevelType w:val="hybridMultilevel"/>
    <w:tmpl w:val="8B9C8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8BA7814"/>
    <w:multiLevelType w:val="hybridMultilevel"/>
    <w:tmpl w:val="A55C2CEC"/>
    <w:lvl w:ilvl="0" w:tplc="4C0A0015">
      <w:start w:val="1"/>
      <w:numFmt w:val="upp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3B527FAF"/>
    <w:multiLevelType w:val="hybridMultilevel"/>
    <w:tmpl w:val="272298F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D866B89"/>
    <w:multiLevelType w:val="hybridMultilevel"/>
    <w:tmpl w:val="D82A47EA"/>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12">
    <w:nsid w:val="3FB53214"/>
    <w:multiLevelType w:val="hybridMultilevel"/>
    <w:tmpl w:val="E5FEF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18E5135"/>
    <w:multiLevelType w:val="hybridMultilevel"/>
    <w:tmpl w:val="E3943E6E"/>
    <w:lvl w:ilvl="0" w:tplc="8CF05F2C">
      <w:start w:val="1"/>
      <w:numFmt w:val="upperLetter"/>
      <w:lvlText w:val="%1."/>
      <w:lvlJc w:val="left"/>
      <w:pPr>
        <w:ind w:left="360" w:hanging="360"/>
      </w:pPr>
      <w:rPr>
        <w:b/>
        <w:sz w:val="22"/>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4">
    <w:nsid w:val="65094536"/>
    <w:multiLevelType w:val="hybridMultilevel"/>
    <w:tmpl w:val="C6C649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753958B0"/>
    <w:multiLevelType w:val="hybridMultilevel"/>
    <w:tmpl w:val="196A6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61D7E08"/>
    <w:multiLevelType w:val="hybridMultilevel"/>
    <w:tmpl w:val="A68A80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7E927D45"/>
    <w:multiLevelType w:val="hybridMultilevel"/>
    <w:tmpl w:val="85DA85D8"/>
    <w:lvl w:ilvl="0" w:tplc="0FDCED56">
      <w:start w:val="1"/>
      <w:numFmt w:val="decimal"/>
      <w:lvlText w:val="%1."/>
      <w:lvlJc w:val="left"/>
      <w:pPr>
        <w:tabs>
          <w:tab w:val="num" w:pos="757"/>
        </w:tabs>
        <w:ind w:left="567" w:hanging="170"/>
      </w:pPr>
      <w:rPr>
        <w:rFonts w:hint="default"/>
      </w:rPr>
    </w:lvl>
    <w:lvl w:ilvl="1" w:tplc="4C0A000F">
      <w:start w:val="1"/>
      <w:numFmt w:val="decimal"/>
      <w:lvlText w:val="%2."/>
      <w:lvlJc w:val="left"/>
      <w:pPr>
        <w:tabs>
          <w:tab w:val="num" w:pos="360"/>
        </w:tabs>
        <w:ind w:left="284" w:hanging="284"/>
      </w:pPr>
      <w:rPr>
        <w:rFonts w:hint="default"/>
      </w:rPr>
    </w:lvl>
    <w:lvl w:ilvl="2" w:tplc="49CEBB9E">
      <w:start w:val="1"/>
      <w:numFmt w:val="lowerLetter"/>
      <w:lvlText w:val="%3)"/>
      <w:lvlJc w:val="left"/>
      <w:pPr>
        <w:ind w:left="360" w:hanging="360"/>
      </w:pPr>
      <w:rPr>
        <w:rFonts w:hint="default"/>
        <w:sz w:val="24"/>
      </w:rPr>
    </w:lvl>
    <w:lvl w:ilvl="3" w:tplc="0C0A000F">
      <w:start w:val="1"/>
      <w:numFmt w:val="decimal"/>
      <w:lvlText w:val="%4)"/>
      <w:lvlJc w:val="left"/>
      <w:pPr>
        <w:ind w:left="360" w:hanging="360"/>
      </w:pPr>
      <w:rPr>
        <w:rFonts w:hint="default"/>
        <w:b/>
        <w:i/>
        <w:sz w:val="24"/>
      </w:rPr>
    </w:lvl>
    <w:lvl w:ilvl="4" w:tplc="CD9ECE3C">
      <w:start w:val="1"/>
      <w:numFmt w:val="lowerLetter"/>
      <w:lvlText w:val="%5."/>
      <w:lvlJc w:val="left"/>
      <w:pPr>
        <w:ind w:left="360" w:hanging="360"/>
      </w:pPr>
      <w:rPr>
        <w:rFonts w:hint="default"/>
        <w:sz w:val="28"/>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7"/>
  </w:num>
  <w:num w:numId="2">
    <w:abstractNumId w:val="13"/>
  </w:num>
  <w:num w:numId="3">
    <w:abstractNumId w:val="0"/>
  </w:num>
  <w:num w:numId="4">
    <w:abstractNumId w:val="8"/>
  </w:num>
  <w:num w:numId="5">
    <w:abstractNumId w:val="15"/>
  </w:num>
  <w:num w:numId="6">
    <w:abstractNumId w:val="3"/>
  </w:num>
  <w:num w:numId="7">
    <w:abstractNumId w:val="2"/>
  </w:num>
  <w:num w:numId="8">
    <w:abstractNumId w:val="14"/>
  </w:num>
  <w:num w:numId="9">
    <w:abstractNumId w:val="6"/>
  </w:num>
  <w:num w:numId="10">
    <w:abstractNumId w:val="7"/>
  </w:num>
  <w:num w:numId="11">
    <w:abstractNumId w:val="4"/>
  </w:num>
  <w:num w:numId="12">
    <w:abstractNumId w:val="10"/>
  </w:num>
  <w:num w:numId="13">
    <w:abstractNumId w:val="16"/>
  </w:num>
  <w:num w:numId="14">
    <w:abstractNumId w:val="5"/>
  </w:num>
  <w:num w:numId="15">
    <w:abstractNumId w:val="12"/>
  </w:num>
  <w:num w:numId="16">
    <w:abstractNumId w:val="1"/>
  </w:num>
  <w:num w:numId="17">
    <w:abstractNumId w:val="11"/>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108F1"/>
    <w:rsid w:val="000849A6"/>
    <w:rsid w:val="000C0ACC"/>
    <w:rsid w:val="000F7E0E"/>
    <w:rsid w:val="00172067"/>
    <w:rsid w:val="00182504"/>
    <w:rsid w:val="00183A59"/>
    <w:rsid w:val="001E7545"/>
    <w:rsid w:val="001F5994"/>
    <w:rsid w:val="001F679F"/>
    <w:rsid w:val="00214202"/>
    <w:rsid w:val="002323E7"/>
    <w:rsid w:val="002614A0"/>
    <w:rsid w:val="00267786"/>
    <w:rsid w:val="00275F19"/>
    <w:rsid w:val="003125AD"/>
    <w:rsid w:val="00320564"/>
    <w:rsid w:val="00373268"/>
    <w:rsid w:val="003A24B8"/>
    <w:rsid w:val="003A6198"/>
    <w:rsid w:val="003B3E2B"/>
    <w:rsid w:val="003B5D85"/>
    <w:rsid w:val="00401F7F"/>
    <w:rsid w:val="0042179E"/>
    <w:rsid w:val="00472749"/>
    <w:rsid w:val="00497638"/>
    <w:rsid w:val="004A43CC"/>
    <w:rsid w:val="004B16BB"/>
    <w:rsid w:val="004B6B77"/>
    <w:rsid w:val="004C669E"/>
    <w:rsid w:val="00550F83"/>
    <w:rsid w:val="00566487"/>
    <w:rsid w:val="00576730"/>
    <w:rsid w:val="005B03AD"/>
    <w:rsid w:val="005C3BB9"/>
    <w:rsid w:val="005D6598"/>
    <w:rsid w:val="005E081A"/>
    <w:rsid w:val="005F1FCC"/>
    <w:rsid w:val="00655AAF"/>
    <w:rsid w:val="00666C69"/>
    <w:rsid w:val="006728CD"/>
    <w:rsid w:val="00715CD2"/>
    <w:rsid w:val="00726895"/>
    <w:rsid w:val="00745888"/>
    <w:rsid w:val="007950A3"/>
    <w:rsid w:val="007A6347"/>
    <w:rsid w:val="008265BB"/>
    <w:rsid w:val="00841C5A"/>
    <w:rsid w:val="0089784F"/>
    <w:rsid w:val="008A2AB4"/>
    <w:rsid w:val="008B5ACC"/>
    <w:rsid w:val="00951420"/>
    <w:rsid w:val="00953C10"/>
    <w:rsid w:val="00993A5B"/>
    <w:rsid w:val="00993D82"/>
    <w:rsid w:val="00996745"/>
    <w:rsid w:val="009B0622"/>
    <w:rsid w:val="009E08E3"/>
    <w:rsid w:val="009E14FB"/>
    <w:rsid w:val="00A13F84"/>
    <w:rsid w:val="00A16979"/>
    <w:rsid w:val="00A43E13"/>
    <w:rsid w:val="00A52C38"/>
    <w:rsid w:val="00A564A2"/>
    <w:rsid w:val="00AB6AC2"/>
    <w:rsid w:val="00B05BD1"/>
    <w:rsid w:val="00B108F1"/>
    <w:rsid w:val="00B35A59"/>
    <w:rsid w:val="00B61262"/>
    <w:rsid w:val="00B80CD9"/>
    <w:rsid w:val="00BC0897"/>
    <w:rsid w:val="00C05C09"/>
    <w:rsid w:val="00C4062E"/>
    <w:rsid w:val="00C469B3"/>
    <w:rsid w:val="00C46DCD"/>
    <w:rsid w:val="00CB1C81"/>
    <w:rsid w:val="00CD4A75"/>
    <w:rsid w:val="00CD7F1E"/>
    <w:rsid w:val="00CE5976"/>
    <w:rsid w:val="00CF4C4F"/>
    <w:rsid w:val="00D05F2F"/>
    <w:rsid w:val="00D25564"/>
    <w:rsid w:val="00DB435B"/>
    <w:rsid w:val="00DF5AFD"/>
    <w:rsid w:val="00DF5B9D"/>
    <w:rsid w:val="00E42A8B"/>
    <w:rsid w:val="00E628F5"/>
    <w:rsid w:val="00E64798"/>
    <w:rsid w:val="00FC0CA8"/>
    <w:rsid w:val="00FD0A73"/>
    <w:rsid w:val="00FE0FAD"/>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1A6C6-6CCD-4CF0-9EB2-A7353A1D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8F1"/>
    <w:pPr>
      <w:spacing w:after="0" w:line="240" w:lineRule="auto"/>
    </w:pPr>
    <w:rPr>
      <w:rFonts w:ascii="Arial" w:eastAsia="Times New Roman" w:hAnsi="Arial" w:cs="Times New Roman"/>
      <w:szCs w:val="24"/>
      <w:lang w:eastAsia="es-ES"/>
    </w:rPr>
  </w:style>
  <w:style w:type="paragraph" w:styleId="Ttulo1">
    <w:name w:val="heading 1"/>
    <w:basedOn w:val="Normal"/>
    <w:next w:val="Normal"/>
    <w:link w:val="Ttulo1Car"/>
    <w:qFormat/>
    <w:rsid w:val="00666C69"/>
    <w:pPr>
      <w:keepNext/>
      <w:outlineLvl w:val="0"/>
    </w:pPr>
    <w:rPr>
      <w:rFonts w:ascii="Bookman Old Style" w:eastAsia="MS Mincho" w:hAnsi="Bookman Old Style" w:cs="Arial"/>
      <w:b/>
      <w:color w:val="0000FF"/>
      <w:sz w:val="28"/>
      <w:szCs w:val="20"/>
      <w:lang w:val="es-ES"/>
    </w:rPr>
  </w:style>
  <w:style w:type="paragraph" w:styleId="Ttulo2">
    <w:name w:val="heading 2"/>
    <w:basedOn w:val="Normal"/>
    <w:next w:val="Normal"/>
    <w:link w:val="Ttulo2Car"/>
    <w:autoRedefine/>
    <w:qFormat/>
    <w:rsid w:val="00666C69"/>
    <w:pPr>
      <w:keepNext/>
      <w:keepLines/>
      <w:jc w:val="both"/>
      <w:outlineLvl w:val="1"/>
    </w:pPr>
    <w:rPr>
      <w:rFonts w:asciiTheme="majorHAnsi" w:hAnsiTheme="majorHAnsi"/>
      <w:b/>
      <w:bCs/>
      <w:color w:val="000099"/>
      <w:sz w:val="28"/>
    </w:rPr>
  </w:style>
  <w:style w:type="paragraph" w:styleId="Ttulo3">
    <w:name w:val="heading 3"/>
    <w:basedOn w:val="Normal"/>
    <w:next w:val="Normal"/>
    <w:link w:val="Ttulo3Car"/>
    <w:qFormat/>
    <w:rsid w:val="00CD7F1E"/>
    <w:pPr>
      <w:keepNext/>
      <w:outlineLvl w:val="2"/>
    </w:pPr>
    <w:rPr>
      <w:rFonts w:ascii="Times New Roman" w:eastAsia="MS Mincho" w:hAnsi="Times New Roman"/>
      <w:b/>
      <w:sz w:val="24"/>
      <w:szCs w:val="20"/>
      <w:lang w:val="es-ES"/>
    </w:rPr>
  </w:style>
  <w:style w:type="paragraph" w:styleId="Ttulo4">
    <w:name w:val="heading 4"/>
    <w:basedOn w:val="Normal"/>
    <w:next w:val="Normal"/>
    <w:link w:val="Ttulo4Car"/>
    <w:qFormat/>
    <w:rsid w:val="00CD7F1E"/>
    <w:pPr>
      <w:keepNext/>
      <w:jc w:val="center"/>
      <w:outlineLvl w:val="3"/>
    </w:pPr>
    <w:rPr>
      <w:rFonts w:ascii="Times New Roman" w:eastAsia="MS Mincho" w:hAnsi="Times New Roman"/>
      <w:b/>
      <w:sz w:val="24"/>
      <w:szCs w:val="20"/>
      <w:lang w:val="es-ES"/>
    </w:rPr>
  </w:style>
  <w:style w:type="paragraph" w:styleId="Ttulo5">
    <w:name w:val="heading 5"/>
    <w:basedOn w:val="Normal"/>
    <w:next w:val="Normal"/>
    <w:link w:val="Ttulo5Car"/>
    <w:qFormat/>
    <w:rsid w:val="00CD7F1E"/>
    <w:pPr>
      <w:keepNext/>
      <w:outlineLvl w:val="4"/>
    </w:pPr>
    <w:rPr>
      <w:rFonts w:ascii="Monotype Corsiva" w:eastAsia="MS Mincho" w:hAnsi="Monotype Corsiva"/>
      <w:sz w:val="32"/>
    </w:rPr>
  </w:style>
  <w:style w:type="paragraph" w:styleId="Ttulo6">
    <w:name w:val="heading 6"/>
    <w:basedOn w:val="Normal"/>
    <w:next w:val="Normal"/>
    <w:link w:val="Ttulo6Car"/>
    <w:qFormat/>
    <w:rsid w:val="00CD7F1E"/>
    <w:pPr>
      <w:keepNext/>
      <w:jc w:val="both"/>
      <w:outlineLvl w:val="5"/>
    </w:pPr>
    <w:rPr>
      <w:rFonts w:ascii="Times New Roman" w:eastAsia="MS Mincho" w:hAnsi="Times New Roman"/>
      <w:b/>
      <w:bCs/>
      <w:sz w:val="24"/>
      <w:lang w:val="es-ES"/>
    </w:rPr>
  </w:style>
  <w:style w:type="paragraph" w:styleId="Ttulo7">
    <w:name w:val="heading 7"/>
    <w:basedOn w:val="Normal"/>
    <w:next w:val="Normal"/>
    <w:link w:val="Ttulo7Car"/>
    <w:qFormat/>
    <w:rsid w:val="00CD7F1E"/>
    <w:pPr>
      <w:keepNext/>
      <w:jc w:val="both"/>
      <w:outlineLvl w:val="6"/>
    </w:pPr>
    <w:rPr>
      <w:rFonts w:ascii="Times New Roman" w:eastAsia="MS Mincho" w:hAnsi="Times New Roman"/>
      <w:b/>
      <w:bCs/>
      <w:sz w:val="20"/>
      <w:lang w:val="es-ES"/>
    </w:rPr>
  </w:style>
  <w:style w:type="paragraph" w:styleId="Ttulo8">
    <w:name w:val="heading 8"/>
    <w:basedOn w:val="Normal"/>
    <w:next w:val="Normal"/>
    <w:link w:val="Ttulo8Car"/>
    <w:qFormat/>
    <w:rsid w:val="00CD7F1E"/>
    <w:pPr>
      <w:keepNext/>
      <w:outlineLvl w:val="7"/>
    </w:pPr>
    <w:rPr>
      <w:sz w:val="28"/>
      <w:lang w:val="es-ES"/>
    </w:rPr>
  </w:style>
  <w:style w:type="paragraph" w:styleId="Ttulo9">
    <w:name w:val="heading 9"/>
    <w:basedOn w:val="Normal"/>
    <w:next w:val="Normal"/>
    <w:link w:val="Ttulo9Car"/>
    <w:unhideWhenUsed/>
    <w:qFormat/>
    <w:rsid w:val="00CD7F1E"/>
    <w:pPr>
      <w:spacing w:before="240" w:after="60"/>
      <w:outlineLvl w:val="8"/>
    </w:pPr>
    <w:rPr>
      <w:rFonts w:ascii="Cambria" w:hAnsi="Cambria"/>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66C69"/>
    <w:rPr>
      <w:rFonts w:asciiTheme="majorHAnsi" w:eastAsia="Times New Roman" w:hAnsiTheme="majorHAnsi" w:cs="Times New Roman"/>
      <w:b/>
      <w:bCs/>
      <w:color w:val="000099"/>
      <w:sz w:val="28"/>
      <w:szCs w:val="24"/>
      <w:lang w:eastAsia="es-ES"/>
    </w:rPr>
  </w:style>
  <w:style w:type="paragraph" w:styleId="Prrafodelista">
    <w:name w:val="List Paragraph"/>
    <w:basedOn w:val="Normal"/>
    <w:uiPriority w:val="34"/>
    <w:qFormat/>
    <w:rsid w:val="00B108F1"/>
    <w:pPr>
      <w:ind w:left="720"/>
      <w:contextualSpacing/>
    </w:pPr>
  </w:style>
  <w:style w:type="character" w:customStyle="1" w:styleId="Ttulo1Car">
    <w:name w:val="Título 1 Car"/>
    <w:basedOn w:val="Fuentedeprrafopredeter"/>
    <w:link w:val="Ttulo1"/>
    <w:rsid w:val="00666C69"/>
    <w:rPr>
      <w:rFonts w:ascii="Bookman Old Style" w:eastAsia="MS Mincho" w:hAnsi="Bookman Old Style" w:cs="Arial"/>
      <w:b/>
      <w:color w:val="0000FF"/>
      <w:sz w:val="28"/>
      <w:szCs w:val="20"/>
      <w:lang w:val="es-ES" w:eastAsia="es-ES"/>
    </w:rPr>
  </w:style>
  <w:style w:type="character" w:customStyle="1" w:styleId="Ttulo3Car">
    <w:name w:val="Título 3 Car"/>
    <w:basedOn w:val="Fuentedeprrafopredeter"/>
    <w:link w:val="Ttulo3"/>
    <w:rsid w:val="00CD7F1E"/>
    <w:rPr>
      <w:rFonts w:ascii="Times New Roman" w:eastAsia="MS Mincho" w:hAnsi="Times New Roman" w:cs="Times New Roman"/>
      <w:b/>
      <w:sz w:val="24"/>
      <w:szCs w:val="20"/>
      <w:lang w:val="es-ES" w:eastAsia="es-ES"/>
    </w:rPr>
  </w:style>
  <w:style w:type="character" w:customStyle="1" w:styleId="Ttulo4Car">
    <w:name w:val="Título 4 Car"/>
    <w:basedOn w:val="Fuentedeprrafopredeter"/>
    <w:link w:val="Ttulo4"/>
    <w:rsid w:val="00CD7F1E"/>
    <w:rPr>
      <w:rFonts w:ascii="Times New Roman" w:eastAsia="MS Mincho" w:hAnsi="Times New Roman" w:cs="Times New Roman"/>
      <w:b/>
      <w:sz w:val="24"/>
      <w:szCs w:val="20"/>
      <w:lang w:val="es-ES" w:eastAsia="es-ES"/>
    </w:rPr>
  </w:style>
  <w:style w:type="character" w:customStyle="1" w:styleId="Ttulo5Car">
    <w:name w:val="Título 5 Car"/>
    <w:basedOn w:val="Fuentedeprrafopredeter"/>
    <w:link w:val="Ttulo5"/>
    <w:rsid w:val="00CD7F1E"/>
    <w:rPr>
      <w:rFonts w:ascii="Monotype Corsiva" w:eastAsia="MS Mincho" w:hAnsi="Monotype Corsiva" w:cs="Times New Roman"/>
      <w:sz w:val="32"/>
      <w:szCs w:val="24"/>
      <w:lang w:eastAsia="es-ES"/>
    </w:rPr>
  </w:style>
  <w:style w:type="character" w:customStyle="1" w:styleId="Ttulo6Car">
    <w:name w:val="Título 6 Car"/>
    <w:basedOn w:val="Fuentedeprrafopredeter"/>
    <w:link w:val="Ttulo6"/>
    <w:rsid w:val="00CD7F1E"/>
    <w:rPr>
      <w:rFonts w:ascii="Times New Roman" w:eastAsia="MS Mincho" w:hAnsi="Times New Roman" w:cs="Times New Roman"/>
      <w:b/>
      <w:bCs/>
      <w:sz w:val="24"/>
      <w:szCs w:val="24"/>
      <w:lang w:val="es-ES" w:eastAsia="es-ES"/>
    </w:rPr>
  </w:style>
  <w:style w:type="character" w:customStyle="1" w:styleId="Ttulo7Car">
    <w:name w:val="Título 7 Car"/>
    <w:basedOn w:val="Fuentedeprrafopredeter"/>
    <w:link w:val="Ttulo7"/>
    <w:rsid w:val="00CD7F1E"/>
    <w:rPr>
      <w:rFonts w:ascii="Times New Roman" w:eastAsia="MS Mincho" w:hAnsi="Times New Roman" w:cs="Times New Roman"/>
      <w:b/>
      <w:bCs/>
      <w:sz w:val="20"/>
      <w:szCs w:val="24"/>
      <w:lang w:val="es-ES" w:eastAsia="es-ES"/>
    </w:rPr>
  </w:style>
  <w:style w:type="character" w:customStyle="1" w:styleId="Ttulo8Car">
    <w:name w:val="Título 8 Car"/>
    <w:basedOn w:val="Fuentedeprrafopredeter"/>
    <w:link w:val="Ttulo8"/>
    <w:rsid w:val="00CD7F1E"/>
    <w:rPr>
      <w:rFonts w:ascii="Arial" w:eastAsia="Times New Roman" w:hAnsi="Arial" w:cs="Times New Roman"/>
      <w:sz w:val="28"/>
      <w:szCs w:val="24"/>
      <w:lang w:val="es-ES" w:eastAsia="es-ES"/>
    </w:rPr>
  </w:style>
  <w:style w:type="character" w:customStyle="1" w:styleId="Ttulo9Car">
    <w:name w:val="Título 9 Car"/>
    <w:basedOn w:val="Fuentedeprrafopredeter"/>
    <w:link w:val="Ttulo9"/>
    <w:rsid w:val="00CD7F1E"/>
    <w:rPr>
      <w:rFonts w:ascii="Cambria" w:eastAsia="Times New Roman" w:hAnsi="Cambria" w:cs="Times New Roman"/>
      <w:lang w:val="es-ES" w:eastAsia="es-ES"/>
    </w:rPr>
  </w:style>
  <w:style w:type="paragraph" w:styleId="Encabezado">
    <w:name w:val="header"/>
    <w:basedOn w:val="Normal"/>
    <w:link w:val="EncabezadoCar"/>
    <w:rsid w:val="00CD7F1E"/>
    <w:pPr>
      <w:tabs>
        <w:tab w:val="center" w:pos="4419"/>
        <w:tab w:val="right" w:pos="8838"/>
      </w:tabs>
    </w:pPr>
    <w:rPr>
      <w:rFonts w:ascii="Times New Roman" w:eastAsia="MS Mincho" w:hAnsi="Times New Roman"/>
      <w:sz w:val="24"/>
      <w:lang w:val="es-ES"/>
    </w:rPr>
  </w:style>
  <w:style w:type="character" w:customStyle="1" w:styleId="EncabezadoCar">
    <w:name w:val="Encabezado Car"/>
    <w:basedOn w:val="Fuentedeprrafopredeter"/>
    <w:link w:val="Encabezado"/>
    <w:rsid w:val="00CD7F1E"/>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CD7F1E"/>
    <w:pPr>
      <w:tabs>
        <w:tab w:val="center" w:pos="4419"/>
        <w:tab w:val="right" w:pos="8838"/>
      </w:tabs>
    </w:pPr>
    <w:rPr>
      <w:rFonts w:ascii="Times New Roman" w:eastAsia="MS Mincho" w:hAnsi="Times New Roman"/>
      <w:sz w:val="24"/>
      <w:lang w:val="es-ES"/>
    </w:rPr>
  </w:style>
  <w:style w:type="character" w:customStyle="1" w:styleId="PiedepginaCar">
    <w:name w:val="Pie de página Car"/>
    <w:basedOn w:val="Fuentedeprrafopredeter"/>
    <w:link w:val="Piedepgina"/>
    <w:uiPriority w:val="99"/>
    <w:rsid w:val="00CD7F1E"/>
    <w:rPr>
      <w:rFonts w:ascii="Times New Roman" w:eastAsia="MS Mincho" w:hAnsi="Times New Roman" w:cs="Times New Roman"/>
      <w:sz w:val="24"/>
      <w:szCs w:val="24"/>
      <w:lang w:val="es-ES" w:eastAsia="es-ES"/>
    </w:rPr>
  </w:style>
  <w:style w:type="paragraph" w:styleId="Textoindependiente">
    <w:name w:val="Body Text"/>
    <w:basedOn w:val="Normal"/>
    <w:link w:val="TextoindependienteCar"/>
    <w:rsid w:val="00CD7F1E"/>
    <w:rPr>
      <w:rFonts w:ascii="Tahoma" w:eastAsia="MS Mincho" w:hAnsi="Tahoma"/>
      <w:sz w:val="24"/>
      <w:szCs w:val="20"/>
      <w:lang w:val="es-ES"/>
    </w:rPr>
  </w:style>
  <w:style w:type="character" w:customStyle="1" w:styleId="TextoindependienteCar">
    <w:name w:val="Texto independiente Car"/>
    <w:basedOn w:val="Fuentedeprrafopredeter"/>
    <w:link w:val="Textoindependiente"/>
    <w:rsid w:val="00CD7F1E"/>
    <w:rPr>
      <w:rFonts w:ascii="Tahoma" w:eastAsia="MS Mincho" w:hAnsi="Tahoma" w:cs="Times New Roman"/>
      <w:sz w:val="24"/>
      <w:szCs w:val="20"/>
      <w:lang w:val="es-ES" w:eastAsia="es-ES"/>
    </w:rPr>
  </w:style>
  <w:style w:type="paragraph" w:styleId="Sangradetextonormal">
    <w:name w:val="Body Text Indent"/>
    <w:basedOn w:val="Normal"/>
    <w:link w:val="SangradetextonormalCar"/>
    <w:rsid w:val="00CD7F1E"/>
    <w:pPr>
      <w:tabs>
        <w:tab w:val="left" w:pos="3402"/>
      </w:tabs>
      <w:ind w:left="708"/>
    </w:pPr>
    <w:rPr>
      <w:rFonts w:ascii="Times New Roman" w:eastAsia="MS Mincho" w:hAnsi="Times New Roman"/>
      <w:sz w:val="24"/>
      <w:szCs w:val="20"/>
      <w:lang w:val="es-ES"/>
    </w:rPr>
  </w:style>
  <w:style w:type="character" w:customStyle="1" w:styleId="SangradetextonormalCar">
    <w:name w:val="Sangría de texto normal Car"/>
    <w:basedOn w:val="Fuentedeprrafopredeter"/>
    <w:link w:val="Sangradetextonormal"/>
    <w:rsid w:val="00CD7F1E"/>
    <w:rPr>
      <w:rFonts w:ascii="Times New Roman" w:eastAsia="MS Mincho" w:hAnsi="Times New Roman" w:cs="Times New Roman"/>
      <w:sz w:val="24"/>
      <w:szCs w:val="20"/>
      <w:lang w:val="es-ES" w:eastAsia="es-ES"/>
    </w:rPr>
  </w:style>
  <w:style w:type="paragraph" w:styleId="Sangra2detindependiente">
    <w:name w:val="Body Text Indent 2"/>
    <w:basedOn w:val="Normal"/>
    <w:link w:val="Sangra2detindependienteCar"/>
    <w:rsid w:val="00CD7F1E"/>
    <w:pPr>
      <w:tabs>
        <w:tab w:val="num" w:pos="720"/>
      </w:tabs>
      <w:ind w:left="360"/>
    </w:pPr>
    <w:rPr>
      <w:rFonts w:eastAsia="MS Mincho" w:cs="Arial"/>
      <w:sz w:val="28"/>
      <w:lang w:val="es-ES"/>
    </w:rPr>
  </w:style>
  <w:style w:type="character" w:customStyle="1" w:styleId="Sangra2detindependienteCar">
    <w:name w:val="Sangría 2 de t. independiente Car"/>
    <w:basedOn w:val="Fuentedeprrafopredeter"/>
    <w:link w:val="Sangra2detindependiente"/>
    <w:rsid w:val="00CD7F1E"/>
    <w:rPr>
      <w:rFonts w:ascii="Arial" w:eastAsia="MS Mincho" w:hAnsi="Arial" w:cs="Arial"/>
      <w:sz w:val="28"/>
      <w:szCs w:val="24"/>
      <w:lang w:val="es-ES" w:eastAsia="es-ES"/>
    </w:rPr>
  </w:style>
  <w:style w:type="paragraph" w:styleId="Textoindependiente2">
    <w:name w:val="Body Text 2"/>
    <w:basedOn w:val="Normal"/>
    <w:link w:val="Textoindependiente2Car"/>
    <w:rsid w:val="00CD7F1E"/>
    <w:pPr>
      <w:spacing w:line="360" w:lineRule="auto"/>
      <w:jc w:val="both"/>
    </w:pPr>
    <w:rPr>
      <w:rFonts w:ascii="Times New Roman" w:eastAsia="MS Mincho" w:hAnsi="Times New Roman"/>
      <w:sz w:val="24"/>
      <w:lang w:val="es-ES"/>
    </w:rPr>
  </w:style>
  <w:style w:type="character" w:customStyle="1" w:styleId="Textoindependiente2Car">
    <w:name w:val="Texto independiente 2 Car"/>
    <w:basedOn w:val="Fuentedeprrafopredeter"/>
    <w:link w:val="Textoindependiente2"/>
    <w:rsid w:val="00CD7F1E"/>
    <w:rPr>
      <w:rFonts w:ascii="Times New Roman" w:eastAsia="MS Mincho" w:hAnsi="Times New Roman" w:cs="Times New Roman"/>
      <w:sz w:val="24"/>
      <w:szCs w:val="24"/>
      <w:lang w:val="es-ES" w:eastAsia="es-ES"/>
    </w:rPr>
  </w:style>
  <w:style w:type="character" w:styleId="Hipervnculo">
    <w:name w:val="Hyperlink"/>
    <w:basedOn w:val="Fuentedeprrafopredeter"/>
    <w:uiPriority w:val="99"/>
    <w:rsid w:val="00CD7F1E"/>
    <w:rPr>
      <w:color w:val="0000FF"/>
      <w:u w:val="single"/>
    </w:rPr>
  </w:style>
  <w:style w:type="paragraph" w:styleId="Textodeglobo">
    <w:name w:val="Balloon Text"/>
    <w:basedOn w:val="Normal"/>
    <w:link w:val="TextodegloboCar"/>
    <w:uiPriority w:val="99"/>
    <w:semiHidden/>
    <w:unhideWhenUsed/>
    <w:rsid w:val="00CD7F1E"/>
    <w:rPr>
      <w:rFonts w:ascii="Tahoma" w:eastAsia="MS Mincho" w:hAnsi="Tahoma" w:cs="Tahoma"/>
      <w:sz w:val="16"/>
      <w:szCs w:val="16"/>
      <w:lang w:val="es-ES"/>
    </w:rPr>
  </w:style>
  <w:style w:type="character" w:customStyle="1" w:styleId="TextodegloboCar">
    <w:name w:val="Texto de globo Car"/>
    <w:basedOn w:val="Fuentedeprrafopredeter"/>
    <w:link w:val="Textodeglobo"/>
    <w:uiPriority w:val="99"/>
    <w:semiHidden/>
    <w:rsid w:val="00CD7F1E"/>
    <w:rPr>
      <w:rFonts w:ascii="Tahoma" w:eastAsia="MS Mincho" w:hAnsi="Tahoma" w:cs="Tahoma"/>
      <w:sz w:val="16"/>
      <w:szCs w:val="16"/>
      <w:lang w:val="es-ES" w:eastAsia="es-ES"/>
    </w:rPr>
  </w:style>
  <w:style w:type="character" w:styleId="Refdenotaalpie">
    <w:name w:val="footnote reference"/>
    <w:basedOn w:val="Fuentedeprrafopredeter"/>
    <w:semiHidden/>
    <w:rsid w:val="00CD7F1E"/>
    <w:rPr>
      <w:vertAlign w:val="superscript"/>
    </w:rPr>
  </w:style>
  <w:style w:type="paragraph" w:styleId="Textonotapie">
    <w:name w:val="footnote text"/>
    <w:basedOn w:val="Normal"/>
    <w:link w:val="TextonotapieCar"/>
    <w:semiHidden/>
    <w:rsid w:val="00CD7F1E"/>
    <w:rPr>
      <w:sz w:val="20"/>
      <w:szCs w:val="20"/>
      <w:lang w:val="es-ES"/>
    </w:rPr>
  </w:style>
  <w:style w:type="character" w:customStyle="1" w:styleId="TextonotapieCar">
    <w:name w:val="Texto nota pie Car"/>
    <w:basedOn w:val="Fuentedeprrafopredeter"/>
    <w:link w:val="Textonotapie"/>
    <w:semiHidden/>
    <w:rsid w:val="00CD7F1E"/>
    <w:rPr>
      <w:rFonts w:ascii="Arial" w:eastAsia="Times New Roman" w:hAnsi="Arial" w:cs="Times New Roman"/>
      <w:sz w:val="20"/>
      <w:szCs w:val="20"/>
      <w:lang w:val="es-ES" w:eastAsia="es-ES"/>
    </w:rPr>
  </w:style>
  <w:style w:type="paragraph" w:customStyle="1" w:styleId="xl24">
    <w:name w:val="xl24"/>
    <w:basedOn w:val="Normal"/>
    <w:rsid w:val="00CD7F1E"/>
    <w:pPr>
      <w:spacing w:before="100" w:beforeAutospacing="1" w:after="100" w:afterAutospacing="1"/>
      <w:jc w:val="center"/>
    </w:pPr>
    <w:rPr>
      <w:rFonts w:eastAsia="Arial Unicode MS" w:cs="Arial"/>
      <w:b/>
      <w:bCs/>
      <w:sz w:val="18"/>
      <w:szCs w:val="18"/>
      <w:lang w:val="es-ES"/>
    </w:rPr>
  </w:style>
  <w:style w:type="paragraph" w:customStyle="1" w:styleId="xl25">
    <w:name w:val="xl25"/>
    <w:basedOn w:val="Normal"/>
    <w:rsid w:val="00CD7F1E"/>
    <w:pPr>
      <w:spacing w:before="100" w:beforeAutospacing="1" w:after="100" w:afterAutospacing="1"/>
    </w:pPr>
    <w:rPr>
      <w:rFonts w:eastAsia="Arial Unicode MS" w:cs="Arial"/>
      <w:sz w:val="18"/>
      <w:szCs w:val="18"/>
      <w:lang w:val="es-ES"/>
    </w:rPr>
  </w:style>
  <w:style w:type="paragraph" w:customStyle="1" w:styleId="xl27">
    <w:name w:val="xl27"/>
    <w:basedOn w:val="Normal"/>
    <w:rsid w:val="00CD7F1E"/>
    <w:pPr>
      <w:spacing w:before="100" w:beforeAutospacing="1" w:after="100" w:afterAutospacing="1"/>
      <w:jc w:val="right"/>
    </w:pPr>
    <w:rPr>
      <w:rFonts w:eastAsia="Arial Unicode MS" w:cs="Arial"/>
      <w:sz w:val="18"/>
      <w:szCs w:val="18"/>
      <w:lang w:val="es-ES"/>
    </w:rPr>
  </w:style>
  <w:style w:type="paragraph" w:customStyle="1" w:styleId="xl33">
    <w:name w:val="xl33"/>
    <w:basedOn w:val="Normal"/>
    <w:rsid w:val="00CD7F1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18"/>
      <w:szCs w:val="18"/>
      <w:lang w:val="es-ES"/>
    </w:rPr>
  </w:style>
  <w:style w:type="paragraph" w:customStyle="1" w:styleId="xl40">
    <w:name w:val="xl40"/>
    <w:basedOn w:val="Normal"/>
    <w:rsid w:val="00CD7F1E"/>
    <w:pPr>
      <w:pBdr>
        <w:left w:val="single" w:sz="8" w:space="0" w:color="auto"/>
      </w:pBdr>
      <w:spacing w:before="100" w:beforeAutospacing="1" w:after="100" w:afterAutospacing="1"/>
    </w:pPr>
    <w:rPr>
      <w:rFonts w:ascii="Arial Unicode MS" w:eastAsia="Arial Unicode MS" w:hAnsi="Arial Unicode MS" w:cs="Arial Unicode MS"/>
      <w:lang w:val="es-ES"/>
    </w:rPr>
  </w:style>
  <w:style w:type="paragraph" w:styleId="Lista4">
    <w:name w:val="List 4"/>
    <w:basedOn w:val="Normal"/>
    <w:rsid w:val="00CD7F1E"/>
    <w:pPr>
      <w:ind w:left="1132" w:hanging="283"/>
    </w:pPr>
    <w:rPr>
      <w:lang w:val="es-ES"/>
    </w:rPr>
  </w:style>
  <w:style w:type="paragraph" w:customStyle="1" w:styleId="xl26">
    <w:name w:val="xl26"/>
    <w:basedOn w:val="Normal"/>
    <w:rsid w:val="00CD7F1E"/>
    <w:pPr>
      <w:pBdr>
        <w:bottom w:val="single" w:sz="4" w:space="0" w:color="auto"/>
      </w:pBdr>
      <w:spacing w:before="100" w:beforeAutospacing="1" w:after="100" w:afterAutospacing="1"/>
    </w:pPr>
    <w:rPr>
      <w:rFonts w:eastAsia="Arial Unicode MS" w:cs="Arial"/>
      <w:sz w:val="18"/>
      <w:szCs w:val="18"/>
      <w:lang w:val="es-ES"/>
    </w:rPr>
  </w:style>
  <w:style w:type="paragraph" w:customStyle="1" w:styleId="xl28">
    <w:name w:val="xl28"/>
    <w:basedOn w:val="Normal"/>
    <w:rsid w:val="00CD7F1E"/>
    <w:pPr>
      <w:pBdr>
        <w:top w:val="single" w:sz="4" w:space="0" w:color="auto"/>
        <w:bottom w:val="single" w:sz="4" w:space="0" w:color="auto"/>
      </w:pBdr>
      <w:spacing w:before="100" w:beforeAutospacing="1" w:after="100" w:afterAutospacing="1"/>
    </w:pPr>
    <w:rPr>
      <w:rFonts w:eastAsia="Arial Unicode MS" w:cs="Arial"/>
      <w:sz w:val="18"/>
      <w:szCs w:val="18"/>
      <w:lang w:val="es-ES"/>
    </w:rPr>
  </w:style>
  <w:style w:type="paragraph" w:customStyle="1" w:styleId="xl29">
    <w:name w:val="xl29"/>
    <w:basedOn w:val="Normal"/>
    <w:rsid w:val="00CD7F1E"/>
    <w:pPr>
      <w:pBdr>
        <w:top w:val="single" w:sz="4" w:space="0" w:color="auto"/>
        <w:left w:val="single" w:sz="4" w:space="0" w:color="auto"/>
        <w:right w:val="single" w:sz="4" w:space="0" w:color="auto"/>
      </w:pBdr>
      <w:spacing w:before="100" w:beforeAutospacing="1" w:after="100" w:afterAutospacing="1"/>
    </w:pPr>
    <w:rPr>
      <w:rFonts w:eastAsia="Arial Unicode MS" w:cs="Arial"/>
      <w:sz w:val="18"/>
      <w:szCs w:val="18"/>
      <w:lang w:val="es-ES"/>
    </w:rPr>
  </w:style>
  <w:style w:type="paragraph" w:customStyle="1" w:styleId="xl30">
    <w:name w:val="xl30"/>
    <w:basedOn w:val="Normal"/>
    <w:rsid w:val="00CD7F1E"/>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sz w:val="18"/>
      <w:szCs w:val="18"/>
      <w:lang w:val="es-ES"/>
    </w:rPr>
  </w:style>
  <w:style w:type="paragraph" w:customStyle="1" w:styleId="xl31">
    <w:name w:val="xl31"/>
    <w:basedOn w:val="Normal"/>
    <w:rsid w:val="00CD7F1E"/>
    <w:pPr>
      <w:pBdr>
        <w:top w:val="single" w:sz="4" w:space="0" w:color="auto"/>
        <w:bottom w:val="single" w:sz="4" w:space="0" w:color="auto"/>
      </w:pBdr>
      <w:spacing w:before="100" w:beforeAutospacing="1" w:after="100" w:afterAutospacing="1"/>
      <w:jc w:val="center"/>
    </w:pPr>
    <w:rPr>
      <w:rFonts w:eastAsia="Arial Unicode MS" w:cs="Arial"/>
      <w:sz w:val="18"/>
      <w:szCs w:val="18"/>
      <w:lang w:val="es-ES"/>
    </w:rPr>
  </w:style>
  <w:style w:type="paragraph" w:customStyle="1" w:styleId="xl32">
    <w:name w:val="xl32"/>
    <w:basedOn w:val="Normal"/>
    <w:rsid w:val="00CD7F1E"/>
    <w:pPr>
      <w:pBdr>
        <w:top w:val="single" w:sz="4" w:space="0" w:color="auto"/>
        <w:bottom w:val="single" w:sz="4" w:space="0" w:color="auto"/>
        <w:right w:val="single" w:sz="4" w:space="0" w:color="auto"/>
      </w:pBdr>
      <w:spacing w:before="100" w:beforeAutospacing="1" w:after="100" w:afterAutospacing="1"/>
      <w:jc w:val="center"/>
    </w:pPr>
    <w:rPr>
      <w:rFonts w:eastAsia="Arial Unicode MS" w:cs="Arial"/>
      <w:sz w:val="18"/>
      <w:szCs w:val="18"/>
      <w:lang w:val="es-ES"/>
    </w:rPr>
  </w:style>
  <w:style w:type="paragraph" w:customStyle="1" w:styleId="xl34">
    <w:name w:val="xl34"/>
    <w:basedOn w:val="Normal"/>
    <w:rsid w:val="00CD7F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18"/>
      <w:szCs w:val="18"/>
      <w:lang w:val="es-ES"/>
    </w:rPr>
  </w:style>
  <w:style w:type="paragraph" w:customStyle="1" w:styleId="xl35">
    <w:name w:val="xl35"/>
    <w:basedOn w:val="Normal"/>
    <w:rsid w:val="00CD7F1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18"/>
      <w:szCs w:val="18"/>
      <w:lang w:val="es-ES"/>
    </w:rPr>
  </w:style>
  <w:style w:type="paragraph" w:styleId="Textoindependiente3">
    <w:name w:val="Body Text 3"/>
    <w:basedOn w:val="Normal"/>
    <w:link w:val="Textoindependiente3Car"/>
    <w:rsid w:val="00CD7F1E"/>
    <w:pPr>
      <w:pBdr>
        <w:top w:val="double" w:sz="18" w:space="1" w:color="auto"/>
        <w:left w:val="double" w:sz="18" w:space="4" w:color="auto"/>
        <w:bottom w:val="double" w:sz="18" w:space="1" w:color="auto"/>
        <w:right w:val="double" w:sz="18" w:space="4" w:color="auto"/>
      </w:pBdr>
      <w:jc w:val="both"/>
    </w:pPr>
    <w:rPr>
      <w:lang w:val="es-ES"/>
    </w:rPr>
  </w:style>
  <w:style w:type="character" w:customStyle="1" w:styleId="Textoindependiente3Car">
    <w:name w:val="Texto independiente 3 Car"/>
    <w:basedOn w:val="Fuentedeprrafopredeter"/>
    <w:link w:val="Textoindependiente3"/>
    <w:rsid w:val="00CD7F1E"/>
    <w:rPr>
      <w:rFonts w:ascii="Arial" w:eastAsia="Times New Roman" w:hAnsi="Arial" w:cs="Times New Roman"/>
      <w:szCs w:val="24"/>
      <w:lang w:val="es-ES" w:eastAsia="es-ES"/>
    </w:rPr>
  </w:style>
  <w:style w:type="paragraph" w:customStyle="1" w:styleId="xl36">
    <w:name w:val="xl36"/>
    <w:basedOn w:val="Normal"/>
    <w:rsid w:val="00CD7F1E"/>
    <w:pPr>
      <w:pBdr>
        <w:left w:val="single" w:sz="4" w:space="0" w:color="auto"/>
        <w:right w:val="single" w:sz="4" w:space="0" w:color="auto"/>
      </w:pBdr>
      <w:spacing w:before="100" w:beforeAutospacing="1" w:after="100" w:afterAutospacing="1"/>
    </w:pPr>
    <w:rPr>
      <w:rFonts w:eastAsia="Arial Unicode MS" w:cs="Arial Unicode MS"/>
      <w:sz w:val="16"/>
      <w:szCs w:val="16"/>
      <w:lang w:val="es-ES"/>
    </w:rPr>
  </w:style>
  <w:style w:type="paragraph" w:customStyle="1" w:styleId="xl37">
    <w:name w:val="xl37"/>
    <w:basedOn w:val="Normal"/>
    <w:rsid w:val="00CD7F1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sz w:val="16"/>
      <w:szCs w:val="16"/>
      <w:lang w:val="es-ES"/>
    </w:rPr>
  </w:style>
  <w:style w:type="paragraph" w:customStyle="1" w:styleId="xl38">
    <w:name w:val="xl38"/>
    <w:basedOn w:val="Normal"/>
    <w:rsid w:val="00CD7F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9">
    <w:name w:val="xl39"/>
    <w:basedOn w:val="Normal"/>
    <w:rsid w:val="00CD7F1E"/>
    <w:pPr>
      <w:pBdr>
        <w:top w:val="single" w:sz="8" w:space="0" w:color="auto"/>
        <w:right w:val="single" w:sz="8" w:space="0" w:color="auto"/>
      </w:pBdr>
      <w:spacing w:before="100" w:beforeAutospacing="1" w:after="100" w:afterAutospacing="1"/>
      <w:jc w:val="center"/>
    </w:pPr>
    <w:rPr>
      <w:rFonts w:eastAsia="Arial Unicode MS" w:cs="Arial"/>
      <w:b/>
      <w:bCs/>
      <w:lang w:val="es-ES"/>
    </w:rPr>
  </w:style>
  <w:style w:type="paragraph" w:customStyle="1" w:styleId="xl41">
    <w:name w:val="xl41"/>
    <w:basedOn w:val="Normal"/>
    <w:rsid w:val="00CD7F1E"/>
    <w:pPr>
      <w:pBdr>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2">
    <w:name w:val="xl42"/>
    <w:basedOn w:val="Normal"/>
    <w:rsid w:val="00CD7F1E"/>
    <w:pPr>
      <w:pBdr>
        <w:left w:val="single" w:sz="8" w:space="0" w:color="auto"/>
      </w:pBdr>
      <w:spacing w:before="100" w:beforeAutospacing="1" w:after="100" w:afterAutospacing="1"/>
      <w:jc w:val="center"/>
    </w:pPr>
    <w:rPr>
      <w:rFonts w:eastAsia="Arial Unicode MS" w:cs="Arial"/>
      <w:b/>
      <w:bCs/>
      <w:lang w:val="es-ES"/>
    </w:rPr>
  </w:style>
  <w:style w:type="paragraph" w:customStyle="1" w:styleId="xl43">
    <w:name w:val="xl43"/>
    <w:basedOn w:val="Normal"/>
    <w:rsid w:val="00CD7F1E"/>
    <w:pPr>
      <w:pBdr>
        <w:right w:val="single" w:sz="8" w:space="0" w:color="auto"/>
      </w:pBdr>
      <w:spacing w:before="100" w:beforeAutospacing="1" w:after="100" w:afterAutospacing="1"/>
      <w:jc w:val="center"/>
    </w:pPr>
    <w:rPr>
      <w:rFonts w:eastAsia="Arial Unicode MS" w:cs="Arial"/>
      <w:b/>
      <w:bCs/>
      <w:lang w:val="es-ES"/>
    </w:rPr>
  </w:style>
  <w:style w:type="paragraph" w:customStyle="1" w:styleId="xl44">
    <w:name w:val="xl44"/>
    <w:basedOn w:val="Normal"/>
    <w:rsid w:val="00CD7F1E"/>
    <w:pPr>
      <w:pBdr>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5">
    <w:name w:val="xl45"/>
    <w:basedOn w:val="Normal"/>
    <w:rsid w:val="00CD7F1E"/>
    <w:pPr>
      <w:pBdr>
        <w:top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6">
    <w:name w:val="xl46"/>
    <w:basedOn w:val="Normal"/>
    <w:rsid w:val="00CD7F1E"/>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47">
    <w:name w:val="xl47"/>
    <w:basedOn w:val="Normal"/>
    <w:rsid w:val="00CD7F1E"/>
    <w:pPr>
      <w:pBdr>
        <w:top w:val="single" w:sz="4" w:space="0" w:color="auto"/>
        <w:left w:val="single" w:sz="8" w:space="0" w:color="auto"/>
      </w:pBdr>
      <w:spacing w:before="100" w:beforeAutospacing="1" w:after="100" w:afterAutospacing="1"/>
    </w:pPr>
    <w:rPr>
      <w:rFonts w:eastAsia="Arial Unicode MS" w:cs="Arial"/>
      <w:b/>
      <w:bCs/>
      <w:lang w:val="es-ES"/>
    </w:rPr>
  </w:style>
  <w:style w:type="paragraph" w:customStyle="1" w:styleId="xl48">
    <w:name w:val="xl48"/>
    <w:basedOn w:val="Normal"/>
    <w:rsid w:val="00CD7F1E"/>
    <w:pPr>
      <w:pBdr>
        <w:top w:val="single" w:sz="4" w:space="0" w:color="auto"/>
        <w:right w:val="single" w:sz="8" w:space="0" w:color="auto"/>
      </w:pBdr>
      <w:spacing w:before="100" w:beforeAutospacing="1" w:after="100" w:afterAutospacing="1"/>
      <w:jc w:val="center"/>
    </w:pPr>
    <w:rPr>
      <w:rFonts w:eastAsia="Arial Unicode MS" w:cs="Arial"/>
      <w:b/>
      <w:bCs/>
      <w:lang w:val="es-ES"/>
    </w:rPr>
  </w:style>
  <w:style w:type="paragraph" w:customStyle="1" w:styleId="xl49">
    <w:name w:val="xl49"/>
    <w:basedOn w:val="Normal"/>
    <w:rsid w:val="00CD7F1E"/>
    <w:pPr>
      <w:pBdr>
        <w:left w:val="single" w:sz="8" w:space="0" w:color="auto"/>
        <w:bottom w:val="single" w:sz="4" w:space="0" w:color="auto"/>
      </w:pBdr>
      <w:spacing w:before="100" w:beforeAutospacing="1" w:after="100" w:afterAutospacing="1"/>
      <w:jc w:val="center"/>
    </w:pPr>
    <w:rPr>
      <w:rFonts w:eastAsia="Arial Unicode MS" w:cs="Arial"/>
      <w:b/>
      <w:bCs/>
      <w:lang w:val="es-ES"/>
    </w:rPr>
  </w:style>
  <w:style w:type="paragraph" w:customStyle="1" w:styleId="xl50">
    <w:name w:val="xl50"/>
    <w:basedOn w:val="Normal"/>
    <w:rsid w:val="00CD7F1E"/>
    <w:pPr>
      <w:pBdr>
        <w:bottom w:val="single" w:sz="4" w:space="0" w:color="auto"/>
        <w:right w:val="single" w:sz="8" w:space="0" w:color="auto"/>
      </w:pBdr>
      <w:spacing w:before="100" w:beforeAutospacing="1" w:after="100" w:afterAutospacing="1"/>
      <w:jc w:val="center"/>
    </w:pPr>
    <w:rPr>
      <w:rFonts w:eastAsia="Arial Unicode MS" w:cs="Arial"/>
      <w:b/>
      <w:bCs/>
      <w:lang w:val="es-ES"/>
    </w:rPr>
  </w:style>
  <w:style w:type="paragraph" w:customStyle="1" w:styleId="xl51">
    <w:name w:val="xl51"/>
    <w:basedOn w:val="Normal"/>
    <w:rsid w:val="00CD7F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cs="Arial"/>
      <w:b/>
      <w:bCs/>
      <w:lang w:val="es-ES"/>
    </w:rPr>
  </w:style>
  <w:style w:type="paragraph" w:customStyle="1" w:styleId="xl52">
    <w:name w:val="xl52"/>
    <w:basedOn w:val="Normal"/>
    <w:rsid w:val="00CD7F1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cs="Arial"/>
      <w:b/>
      <w:bCs/>
      <w:lang w:val="es-ES"/>
    </w:rPr>
  </w:style>
  <w:style w:type="paragraph" w:customStyle="1" w:styleId="xl53">
    <w:name w:val="xl53"/>
    <w:basedOn w:val="Normal"/>
    <w:rsid w:val="00CD7F1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54">
    <w:name w:val="xl54"/>
    <w:basedOn w:val="Normal"/>
    <w:rsid w:val="00CD7F1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5">
    <w:name w:val="xl55"/>
    <w:basedOn w:val="Normal"/>
    <w:rsid w:val="00CD7F1E"/>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6">
    <w:name w:val="xl56"/>
    <w:basedOn w:val="Normal"/>
    <w:rsid w:val="00CD7F1E"/>
    <w:pPr>
      <w:pBdr>
        <w:bottom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7">
    <w:name w:val="xl57"/>
    <w:basedOn w:val="Normal"/>
    <w:rsid w:val="00CD7F1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8">
    <w:name w:val="xl58"/>
    <w:basedOn w:val="Normal"/>
    <w:rsid w:val="00CD7F1E"/>
    <w:pPr>
      <w:pBdr>
        <w:bottom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9">
    <w:name w:val="xl59"/>
    <w:basedOn w:val="Normal"/>
    <w:rsid w:val="00CD7F1E"/>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styleId="Lista">
    <w:name w:val="List"/>
    <w:basedOn w:val="Normal"/>
    <w:rsid w:val="00CD7F1E"/>
    <w:pPr>
      <w:ind w:left="283" w:hanging="283"/>
    </w:pPr>
    <w:rPr>
      <w:lang w:val="es-ES"/>
    </w:rPr>
  </w:style>
  <w:style w:type="paragraph" w:styleId="Lista2">
    <w:name w:val="List 2"/>
    <w:basedOn w:val="Normal"/>
    <w:rsid w:val="00CD7F1E"/>
    <w:pPr>
      <w:ind w:left="566" w:hanging="283"/>
    </w:pPr>
    <w:rPr>
      <w:lang w:val="es-ES"/>
    </w:rPr>
  </w:style>
  <w:style w:type="paragraph" w:styleId="Lista3">
    <w:name w:val="List 3"/>
    <w:basedOn w:val="Normal"/>
    <w:rsid w:val="00CD7F1E"/>
    <w:pPr>
      <w:ind w:left="849" w:hanging="283"/>
    </w:pPr>
    <w:rPr>
      <w:lang w:val="es-ES"/>
    </w:rPr>
  </w:style>
  <w:style w:type="paragraph" w:styleId="Saludo">
    <w:name w:val="Salutation"/>
    <w:basedOn w:val="Normal"/>
    <w:next w:val="Normal"/>
    <w:link w:val="SaludoCar"/>
    <w:rsid w:val="00CD7F1E"/>
    <w:rPr>
      <w:lang w:val="es-ES"/>
    </w:rPr>
  </w:style>
  <w:style w:type="character" w:customStyle="1" w:styleId="SaludoCar">
    <w:name w:val="Saludo Car"/>
    <w:basedOn w:val="Fuentedeprrafopredeter"/>
    <w:link w:val="Saludo"/>
    <w:rsid w:val="00CD7F1E"/>
    <w:rPr>
      <w:rFonts w:ascii="Arial" w:eastAsia="Times New Roman" w:hAnsi="Arial" w:cs="Times New Roman"/>
      <w:szCs w:val="24"/>
      <w:lang w:val="es-ES" w:eastAsia="es-ES"/>
    </w:rPr>
  </w:style>
  <w:style w:type="paragraph" w:styleId="Continuarlista">
    <w:name w:val="List Continue"/>
    <w:basedOn w:val="Normal"/>
    <w:rsid w:val="00CD7F1E"/>
    <w:pPr>
      <w:spacing w:after="120"/>
      <w:ind w:left="283"/>
    </w:pPr>
    <w:rPr>
      <w:lang w:val="es-ES"/>
    </w:rPr>
  </w:style>
  <w:style w:type="paragraph" w:styleId="Continuarlista2">
    <w:name w:val="List Continue 2"/>
    <w:basedOn w:val="Normal"/>
    <w:rsid w:val="00CD7F1E"/>
    <w:pPr>
      <w:spacing w:after="120"/>
      <w:ind w:left="566"/>
    </w:pPr>
    <w:rPr>
      <w:lang w:val="es-ES"/>
    </w:rPr>
  </w:style>
  <w:style w:type="paragraph" w:styleId="Continuarlista3">
    <w:name w:val="List Continue 3"/>
    <w:basedOn w:val="Normal"/>
    <w:rsid w:val="00CD7F1E"/>
    <w:pPr>
      <w:spacing w:after="120"/>
      <w:ind w:left="849"/>
    </w:pPr>
    <w:rPr>
      <w:lang w:val="es-ES"/>
    </w:rPr>
  </w:style>
  <w:style w:type="character" w:styleId="Nmerodepgina">
    <w:name w:val="page number"/>
    <w:basedOn w:val="Fuentedeprrafopredeter"/>
    <w:rsid w:val="00CD7F1E"/>
  </w:style>
  <w:style w:type="paragraph" w:styleId="Sangra3detindependiente">
    <w:name w:val="Body Text Indent 3"/>
    <w:basedOn w:val="Normal"/>
    <w:link w:val="Sangra3detindependienteCar"/>
    <w:rsid w:val="00CD7F1E"/>
    <w:pPr>
      <w:ind w:left="708"/>
      <w:jc w:val="both"/>
    </w:pPr>
    <w:rPr>
      <w:sz w:val="28"/>
      <w:lang w:val="es-ES"/>
    </w:rPr>
  </w:style>
  <w:style w:type="character" w:customStyle="1" w:styleId="Sangra3detindependienteCar">
    <w:name w:val="Sangría 3 de t. independiente Car"/>
    <w:basedOn w:val="Fuentedeprrafopredeter"/>
    <w:link w:val="Sangra3detindependiente"/>
    <w:rsid w:val="00CD7F1E"/>
    <w:rPr>
      <w:rFonts w:ascii="Arial" w:eastAsia="Times New Roman" w:hAnsi="Arial" w:cs="Times New Roman"/>
      <w:sz w:val="28"/>
      <w:szCs w:val="24"/>
      <w:lang w:val="es-ES" w:eastAsia="es-ES"/>
    </w:rPr>
  </w:style>
  <w:style w:type="paragraph" w:styleId="TDC2">
    <w:name w:val="toc 2"/>
    <w:basedOn w:val="Normal"/>
    <w:next w:val="Normal"/>
    <w:autoRedefine/>
    <w:uiPriority w:val="39"/>
    <w:rsid w:val="00CD7F1E"/>
    <w:pPr>
      <w:ind w:left="220"/>
    </w:pPr>
    <w:rPr>
      <w:rFonts w:asciiTheme="minorHAnsi" w:hAnsiTheme="minorHAnsi" w:cstheme="minorHAnsi"/>
      <w:smallCaps/>
      <w:sz w:val="20"/>
      <w:szCs w:val="20"/>
    </w:rPr>
  </w:style>
  <w:style w:type="paragraph" w:styleId="TDC1">
    <w:name w:val="toc 1"/>
    <w:basedOn w:val="Normal"/>
    <w:next w:val="Normal"/>
    <w:autoRedefine/>
    <w:uiPriority w:val="39"/>
    <w:rsid w:val="00CD7F1E"/>
    <w:pPr>
      <w:spacing w:before="120" w:after="120"/>
    </w:pPr>
    <w:rPr>
      <w:rFonts w:asciiTheme="minorHAnsi" w:hAnsiTheme="minorHAnsi" w:cstheme="minorHAnsi"/>
      <w:b/>
      <w:bCs/>
      <w:caps/>
      <w:sz w:val="20"/>
      <w:szCs w:val="20"/>
    </w:rPr>
  </w:style>
  <w:style w:type="paragraph" w:styleId="TDC3">
    <w:name w:val="toc 3"/>
    <w:basedOn w:val="Normal"/>
    <w:next w:val="Normal"/>
    <w:autoRedefine/>
    <w:rsid w:val="00CD7F1E"/>
    <w:pPr>
      <w:ind w:left="440"/>
    </w:pPr>
    <w:rPr>
      <w:rFonts w:asciiTheme="minorHAnsi" w:hAnsiTheme="minorHAnsi" w:cstheme="minorHAnsi"/>
      <w:i/>
      <w:iCs/>
      <w:sz w:val="20"/>
      <w:szCs w:val="20"/>
    </w:rPr>
  </w:style>
  <w:style w:type="paragraph" w:styleId="TDC4">
    <w:name w:val="toc 4"/>
    <w:basedOn w:val="Normal"/>
    <w:next w:val="Normal"/>
    <w:autoRedefine/>
    <w:rsid w:val="00CD7F1E"/>
    <w:pPr>
      <w:ind w:left="660"/>
    </w:pPr>
    <w:rPr>
      <w:rFonts w:asciiTheme="minorHAnsi" w:hAnsiTheme="minorHAnsi" w:cstheme="minorHAnsi"/>
      <w:sz w:val="18"/>
      <w:szCs w:val="18"/>
    </w:rPr>
  </w:style>
  <w:style w:type="paragraph" w:styleId="TDC5">
    <w:name w:val="toc 5"/>
    <w:basedOn w:val="Normal"/>
    <w:next w:val="Normal"/>
    <w:autoRedefine/>
    <w:rsid w:val="00CD7F1E"/>
    <w:pPr>
      <w:ind w:left="880"/>
    </w:pPr>
    <w:rPr>
      <w:rFonts w:asciiTheme="minorHAnsi" w:hAnsiTheme="minorHAnsi" w:cstheme="minorHAnsi"/>
      <w:sz w:val="18"/>
      <w:szCs w:val="18"/>
    </w:rPr>
  </w:style>
  <w:style w:type="paragraph" w:styleId="TDC6">
    <w:name w:val="toc 6"/>
    <w:basedOn w:val="Normal"/>
    <w:next w:val="Normal"/>
    <w:autoRedefine/>
    <w:rsid w:val="00CD7F1E"/>
    <w:pPr>
      <w:ind w:left="1100"/>
    </w:pPr>
    <w:rPr>
      <w:rFonts w:asciiTheme="minorHAnsi" w:hAnsiTheme="minorHAnsi" w:cstheme="minorHAnsi"/>
      <w:sz w:val="18"/>
      <w:szCs w:val="18"/>
    </w:rPr>
  </w:style>
  <w:style w:type="paragraph" w:styleId="TDC7">
    <w:name w:val="toc 7"/>
    <w:basedOn w:val="Normal"/>
    <w:next w:val="Normal"/>
    <w:autoRedefine/>
    <w:rsid w:val="00CD7F1E"/>
    <w:pPr>
      <w:ind w:left="1320"/>
    </w:pPr>
    <w:rPr>
      <w:rFonts w:asciiTheme="minorHAnsi" w:hAnsiTheme="minorHAnsi" w:cstheme="minorHAnsi"/>
      <w:sz w:val="18"/>
      <w:szCs w:val="18"/>
    </w:rPr>
  </w:style>
  <w:style w:type="paragraph" w:styleId="TDC8">
    <w:name w:val="toc 8"/>
    <w:basedOn w:val="Normal"/>
    <w:next w:val="Normal"/>
    <w:autoRedefine/>
    <w:rsid w:val="00CD7F1E"/>
    <w:pPr>
      <w:ind w:left="1540"/>
    </w:pPr>
    <w:rPr>
      <w:rFonts w:asciiTheme="minorHAnsi" w:hAnsiTheme="minorHAnsi" w:cstheme="minorHAnsi"/>
      <w:sz w:val="18"/>
      <w:szCs w:val="18"/>
    </w:rPr>
  </w:style>
  <w:style w:type="paragraph" w:styleId="TDC9">
    <w:name w:val="toc 9"/>
    <w:basedOn w:val="Normal"/>
    <w:next w:val="Normal"/>
    <w:autoRedefine/>
    <w:rsid w:val="00CD7F1E"/>
    <w:pPr>
      <w:ind w:left="1760"/>
    </w:pPr>
    <w:rPr>
      <w:rFonts w:asciiTheme="minorHAnsi" w:hAnsiTheme="minorHAnsi" w:cstheme="minorHAnsi"/>
      <w:sz w:val="18"/>
      <w:szCs w:val="18"/>
    </w:rPr>
  </w:style>
  <w:style w:type="character" w:styleId="Hipervnculovisitado">
    <w:name w:val="FollowedHyperlink"/>
    <w:basedOn w:val="Fuentedeprrafopredeter"/>
    <w:rsid w:val="00CD7F1E"/>
    <w:rPr>
      <w:color w:val="800080"/>
      <w:u w:val="single"/>
    </w:rPr>
  </w:style>
  <w:style w:type="paragraph" w:customStyle="1" w:styleId="1AutoList3">
    <w:name w:val="1AutoList3"/>
    <w:rsid w:val="00CD7F1E"/>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s-ES_tradnl" w:eastAsia="es-ES"/>
    </w:rPr>
  </w:style>
  <w:style w:type="paragraph" w:styleId="ndice5">
    <w:name w:val="index 5"/>
    <w:basedOn w:val="Normal"/>
    <w:next w:val="Normal"/>
    <w:autoRedefine/>
    <w:semiHidden/>
    <w:rsid w:val="00CD7F1E"/>
    <w:pPr>
      <w:ind w:left="1100" w:hanging="220"/>
    </w:pPr>
    <w:rPr>
      <w:i/>
      <w:lang w:val="es-ES"/>
    </w:rPr>
  </w:style>
  <w:style w:type="paragraph" w:customStyle="1" w:styleId="1AutoList2">
    <w:name w:val="1AutoList2"/>
    <w:rsid w:val="00CD7F1E"/>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s-ES_tradnl" w:eastAsia="es-ES"/>
    </w:rPr>
  </w:style>
  <w:style w:type="paragraph" w:customStyle="1" w:styleId="1">
    <w:name w:val="1"/>
    <w:aliases w:val="2,3"/>
    <w:rsid w:val="00CD7F1E"/>
    <w:pPr>
      <w:autoSpaceDE w:val="0"/>
      <w:autoSpaceDN w:val="0"/>
      <w:adjustRightInd w:val="0"/>
      <w:spacing w:after="0" w:line="240" w:lineRule="auto"/>
      <w:ind w:left="1028"/>
    </w:pPr>
    <w:rPr>
      <w:rFonts w:ascii="Times New Roman" w:eastAsia="Times New Roman" w:hAnsi="Times New Roman" w:cs="Times New Roman"/>
      <w:sz w:val="24"/>
      <w:szCs w:val="24"/>
      <w:lang w:val="es-ES_tradnl" w:eastAsia="es-ES"/>
    </w:rPr>
  </w:style>
  <w:style w:type="paragraph" w:styleId="Textodebloque">
    <w:name w:val="Block Text"/>
    <w:basedOn w:val="Normal"/>
    <w:rsid w:val="00CD7F1E"/>
    <w:pPr>
      <w:ind w:left="1065" w:right="18"/>
      <w:jc w:val="both"/>
    </w:pPr>
    <w:rPr>
      <w:rFonts w:cs="Arial"/>
      <w:noProof/>
      <w:sz w:val="24"/>
      <w:lang w:val="es-ES"/>
    </w:rPr>
  </w:style>
  <w:style w:type="character" w:customStyle="1" w:styleId="MapadeldocumentoCar">
    <w:name w:val="Mapa del documento Car"/>
    <w:basedOn w:val="Fuentedeprrafopredeter"/>
    <w:link w:val="Mapadeldocumento"/>
    <w:semiHidden/>
    <w:rsid w:val="00CD7F1E"/>
    <w:rPr>
      <w:rFonts w:ascii="Tahoma" w:eastAsia="Times New Roman" w:hAnsi="Tahoma" w:cs="Tahoma"/>
      <w:szCs w:val="24"/>
      <w:shd w:val="clear" w:color="auto" w:fill="000080"/>
    </w:rPr>
  </w:style>
  <w:style w:type="paragraph" w:styleId="Mapadeldocumento">
    <w:name w:val="Document Map"/>
    <w:basedOn w:val="Normal"/>
    <w:link w:val="MapadeldocumentoCar"/>
    <w:semiHidden/>
    <w:rsid w:val="00CD7F1E"/>
    <w:pPr>
      <w:shd w:val="clear" w:color="auto" w:fill="000080"/>
    </w:pPr>
    <w:rPr>
      <w:rFonts w:ascii="Tahoma" w:hAnsi="Tahoma" w:cs="Tahoma"/>
      <w:lang w:eastAsia="en-US"/>
    </w:rPr>
  </w:style>
  <w:style w:type="character" w:customStyle="1" w:styleId="MapadeldocumentoCar1">
    <w:name w:val="Mapa del documento Car1"/>
    <w:basedOn w:val="Fuentedeprrafopredeter"/>
    <w:uiPriority w:val="99"/>
    <w:semiHidden/>
    <w:rsid w:val="00CD7F1E"/>
    <w:rPr>
      <w:rFonts w:ascii="Tahoma" w:eastAsia="Times New Roman" w:hAnsi="Tahoma" w:cs="Tahoma"/>
      <w:sz w:val="16"/>
      <w:szCs w:val="16"/>
      <w:lang w:eastAsia="es-ES"/>
    </w:rPr>
  </w:style>
  <w:style w:type="paragraph" w:customStyle="1" w:styleId="Level1">
    <w:name w:val="Level 1"/>
    <w:rsid w:val="00CD7F1E"/>
    <w:pPr>
      <w:autoSpaceDE w:val="0"/>
      <w:autoSpaceDN w:val="0"/>
      <w:adjustRightInd w:val="0"/>
      <w:spacing w:after="0" w:line="240" w:lineRule="auto"/>
      <w:ind w:left="720"/>
    </w:pPr>
    <w:rPr>
      <w:rFonts w:ascii="Times New Roman" w:eastAsia="Times New Roman" w:hAnsi="Times New Roman" w:cs="Times New Roman"/>
      <w:sz w:val="24"/>
      <w:szCs w:val="24"/>
      <w:lang w:val="es-ES_tradnl" w:eastAsia="es-ES"/>
    </w:rPr>
  </w:style>
  <w:style w:type="paragraph" w:styleId="Subttulo">
    <w:name w:val="Subtitle"/>
    <w:basedOn w:val="Normal"/>
    <w:next w:val="Normal"/>
    <w:link w:val="SubttuloCar"/>
    <w:qFormat/>
    <w:rsid w:val="00CD7F1E"/>
    <w:pPr>
      <w:spacing w:after="60"/>
      <w:jc w:val="center"/>
      <w:outlineLvl w:val="1"/>
    </w:pPr>
    <w:rPr>
      <w:rFonts w:ascii="Cambria" w:hAnsi="Cambria"/>
      <w:sz w:val="24"/>
      <w:lang w:val="es-ES"/>
    </w:rPr>
  </w:style>
  <w:style w:type="character" w:customStyle="1" w:styleId="SubttuloCar">
    <w:name w:val="Subtítulo Car"/>
    <w:basedOn w:val="Fuentedeprrafopredeter"/>
    <w:link w:val="Subttulo"/>
    <w:rsid w:val="00CD7F1E"/>
    <w:rPr>
      <w:rFonts w:ascii="Cambria" w:eastAsia="Times New Roman" w:hAnsi="Cambria" w:cs="Times New Roman"/>
      <w:sz w:val="24"/>
      <w:szCs w:val="24"/>
      <w:lang w:val="es-ES" w:eastAsia="es-ES"/>
    </w:rPr>
  </w:style>
  <w:style w:type="paragraph" w:styleId="Descripcin">
    <w:name w:val="caption"/>
    <w:basedOn w:val="Normal"/>
    <w:next w:val="Normal"/>
    <w:qFormat/>
    <w:rsid w:val="00CD7F1E"/>
    <w:rPr>
      <w:rFonts w:ascii="Times New Roman" w:hAnsi="Times New Roman"/>
      <w:b/>
      <w:bCs/>
      <w:sz w:val="20"/>
      <w:szCs w:val="20"/>
      <w:lang w:val="es-ES"/>
    </w:rPr>
  </w:style>
  <w:style w:type="paragraph" w:styleId="Listaconvietas">
    <w:name w:val="List Bullet"/>
    <w:basedOn w:val="Normal"/>
    <w:rsid w:val="00CD7F1E"/>
    <w:pPr>
      <w:numPr>
        <w:numId w:val="3"/>
      </w:numPr>
    </w:pPr>
    <w:rPr>
      <w:rFonts w:ascii="Times New Roman" w:hAnsi="Times New Roman"/>
      <w:sz w:val="24"/>
      <w:lang w:val="es-ES"/>
    </w:rPr>
  </w:style>
  <w:style w:type="table" w:styleId="Tablaconcuadrcula">
    <w:name w:val="Table Grid"/>
    <w:basedOn w:val="Tablanormal"/>
    <w:uiPriority w:val="59"/>
    <w:rsid w:val="00CD7F1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pido1">
    <w:name w:val="Rápido 1."/>
    <w:rsid w:val="00CD7F1E"/>
    <w:pPr>
      <w:widowControl w:val="0"/>
      <w:spacing w:after="0" w:line="240" w:lineRule="auto"/>
      <w:ind w:left="-1440"/>
    </w:pPr>
    <w:rPr>
      <w:rFonts w:ascii="Times New Roman" w:eastAsia="Times New Roman" w:hAnsi="Times New Roman" w:cs="Times New Roman"/>
      <w:sz w:val="24"/>
      <w:szCs w:val="20"/>
      <w:lang w:val="es-ES_tradnl" w:eastAsia="es-ES"/>
    </w:rPr>
  </w:style>
  <w:style w:type="table" w:styleId="Listaclara-nfasis3">
    <w:name w:val="Light List Accent 3"/>
    <w:basedOn w:val="Tablanormal"/>
    <w:uiPriority w:val="61"/>
    <w:rsid w:val="00CD7F1E"/>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CD7F1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vspace">
    <w:name w:val="vspace"/>
    <w:basedOn w:val="Normal"/>
    <w:rsid w:val="00CD7F1E"/>
    <w:pPr>
      <w:spacing w:before="100" w:beforeAutospacing="1" w:after="100" w:afterAutospacing="1"/>
    </w:pPr>
    <w:rPr>
      <w:rFonts w:ascii="Times New Roman" w:hAnsi="Times New Roman"/>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9312-BA8C-484D-8A5D-9B25C7EC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5658</Words>
  <Characters>31125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Orozco</dc:creator>
  <cp:lastModifiedBy>Ruth Orozco</cp:lastModifiedBy>
  <cp:revision>5</cp:revision>
  <dcterms:created xsi:type="dcterms:W3CDTF">2016-02-02T21:39:00Z</dcterms:created>
  <dcterms:modified xsi:type="dcterms:W3CDTF">2017-04-28T18:49:00Z</dcterms:modified>
</cp:coreProperties>
</file>